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357D" w14:textId="7331DC85" w:rsidR="00E3295F" w:rsidRPr="00041A6D" w:rsidRDefault="00842EBF" w:rsidP="0014149B">
      <w:pPr>
        <w:ind w:left="-900" w:right="-810"/>
        <w:jc w:val="center"/>
        <w:rPr>
          <w:rFonts w:ascii="Comic Sans MS" w:hAnsi="Comic Sans MS"/>
          <w:b/>
        </w:rPr>
      </w:pPr>
      <w:r>
        <w:rPr>
          <w:rFonts w:ascii="Helvetica" w:hAnsi="Helvetica" w:cs="Helvetica"/>
          <w:noProof/>
        </w:rPr>
        <w:drawing>
          <wp:anchor distT="0" distB="0" distL="114300" distR="114300" simplePos="0" relativeHeight="251659264" behindDoc="1" locked="0" layoutInCell="1" allowOverlap="1" wp14:anchorId="1FCC205E" wp14:editId="5AE5D173">
            <wp:simplePos x="0" y="0"/>
            <wp:positionH relativeFrom="column">
              <wp:posOffset>5143500</wp:posOffset>
            </wp:positionH>
            <wp:positionV relativeFrom="paragraph">
              <wp:posOffset>-114300</wp:posOffset>
            </wp:positionV>
            <wp:extent cx="1282065" cy="9963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06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9B" w:rsidRPr="00041A6D">
        <w:rPr>
          <w:rFonts w:ascii="Comic Sans MS" w:hAnsi="Comic Sans MS"/>
          <w:b/>
        </w:rPr>
        <w:t>Digital Book Trailer 2015</w:t>
      </w:r>
    </w:p>
    <w:p w14:paraId="621EF425" w14:textId="3253D2C3" w:rsidR="0014149B" w:rsidRPr="00041A6D" w:rsidRDefault="00090523" w:rsidP="0014149B">
      <w:pPr>
        <w:ind w:left="-900" w:right="-810"/>
        <w:jc w:val="center"/>
        <w:rPr>
          <w:rFonts w:ascii="Comic Sans MS" w:hAnsi="Comic Sans MS"/>
          <w:b/>
        </w:rPr>
      </w:pPr>
      <w:r>
        <w:rPr>
          <w:rFonts w:ascii="Comic Sans MS" w:hAnsi="Comic Sans MS"/>
          <w:b/>
        </w:rPr>
        <w:t>1</w:t>
      </w:r>
      <w:r w:rsidR="00FF4AEA">
        <w:rPr>
          <w:rFonts w:ascii="Comic Sans MS" w:hAnsi="Comic Sans MS"/>
          <w:b/>
        </w:rPr>
        <w:t>1</w:t>
      </w:r>
      <w:r w:rsidR="0014149B" w:rsidRPr="00041A6D">
        <w:rPr>
          <w:rFonts w:ascii="Comic Sans MS" w:hAnsi="Comic Sans MS"/>
          <w:b/>
          <w:vertAlign w:val="superscript"/>
        </w:rPr>
        <w:t>th</w:t>
      </w:r>
      <w:r w:rsidR="0014149B" w:rsidRPr="00041A6D">
        <w:rPr>
          <w:rFonts w:ascii="Comic Sans MS" w:hAnsi="Comic Sans MS"/>
          <w:b/>
        </w:rPr>
        <w:t xml:space="preserve"> Grade</w:t>
      </w:r>
    </w:p>
    <w:p w14:paraId="58891378" w14:textId="77777777" w:rsidR="0014149B" w:rsidRDefault="0014149B" w:rsidP="0014149B">
      <w:pPr>
        <w:ind w:left="-900" w:right="-810"/>
        <w:jc w:val="center"/>
        <w:rPr>
          <w:rFonts w:ascii="Comic Sans MS" w:hAnsi="Comic Sans MS"/>
        </w:rPr>
      </w:pPr>
    </w:p>
    <w:p w14:paraId="1DBCCF3E" w14:textId="77777777" w:rsidR="0014149B" w:rsidRPr="0014149B" w:rsidRDefault="0014149B" w:rsidP="0014149B">
      <w:pPr>
        <w:numPr>
          <w:ilvl w:val="0"/>
          <w:numId w:val="1"/>
        </w:numPr>
        <w:ind w:left="-900" w:right="-1260" w:hanging="180"/>
        <w:textAlignment w:val="baseline"/>
        <w:rPr>
          <w:rFonts w:ascii="Comic Sans MS" w:hAnsi="Comic Sans MS" w:cs="Times New Roman"/>
          <w:color w:val="000000"/>
        </w:rPr>
      </w:pPr>
      <w:r w:rsidRPr="0014149B">
        <w:rPr>
          <w:rFonts w:ascii="Comic Sans MS" w:hAnsi="Comic Sans MS" w:cs="Times New Roman"/>
          <w:color w:val="000000"/>
        </w:rPr>
        <w:t>All material must be school appropriate; videos will be posted online.</w:t>
      </w:r>
    </w:p>
    <w:p w14:paraId="6F673F88" w14:textId="5B492798" w:rsidR="0014149B" w:rsidRPr="0014149B" w:rsidRDefault="0014149B" w:rsidP="005E5D92">
      <w:pPr>
        <w:numPr>
          <w:ilvl w:val="0"/>
          <w:numId w:val="1"/>
        </w:numPr>
        <w:spacing w:before="100" w:beforeAutospacing="1" w:after="100" w:afterAutospacing="1"/>
        <w:ind w:left="-900" w:right="-270" w:hanging="180"/>
        <w:textAlignment w:val="baseline"/>
        <w:rPr>
          <w:rFonts w:ascii="Comic Sans MS" w:eastAsia="Times New Roman" w:hAnsi="Comic Sans MS" w:cs="Times New Roman"/>
          <w:color w:val="000000"/>
        </w:rPr>
      </w:pPr>
      <w:r w:rsidRPr="0014149B">
        <w:rPr>
          <w:rFonts w:ascii="Comic Sans MS" w:eastAsia="Times New Roman" w:hAnsi="Comic Sans MS" w:cs="Times New Roman"/>
          <w:color w:val="000000"/>
        </w:rPr>
        <w:t>Students earning 100% on their AR</w:t>
      </w:r>
      <w:r w:rsidR="00AF4933">
        <w:rPr>
          <w:rFonts w:ascii="Comic Sans MS" w:eastAsia="Times New Roman" w:hAnsi="Comic Sans MS" w:cs="Times New Roman"/>
          <w:color w:val="000000"/>
        </w:rPr>
        <w:t xml:space="preserve"> List Book</w:t>
      </w:r>
      <w:r w:rsidRPr="0014149B">
        <w:rPr>
          <w:rFonts w:ascii="Comic Sans MS" w:eastAsia="Times New Roman" w:hAnsi="Comic Sans MS" w:cs="Times New Roman"/>
          <w:color w:val="000000"/>
        </w:rPr>
        <w:t xml:space="preserve"> test (from Mrs. Strenge’s Book List) will receive a free homework coupon.  </w:t>
      </w:r>
    </w:p>
    <w:p w14:paraId="66FD4595" w14:textId="41945947" w:rsidR="0014149B" w:rsidRPr="0014149B" w:rsidRDefault="0014149B" w:rsidP="0014149B">
      <w:pPr>
        <w:numPr>
          <w:ilvl w:val="0"/>
          <w:numId w:val="1"/>
        </w:numPr>
        <w:spacing w:before="100" w:beforeAutospacing="1" w:after="100" w:afterAutospacing="1"/>
        <w:ind w:left="-900" w:hanging="180"/>
        <w:textAlignment w:val="baseline"/>
        <w:rPr>
          <w:rFonts w:ascii="Comic Sans MS" w:eastAsia="Times New Roman" w:hAnsi="Comic Sans MS" w:cs="Times New Roman"/>
          <w:b/>
          <w:color w:val="000000"/>
          <w:u w:val="single"/>
        </w:rPr>
      </w:pPr>
      <w:r w:rsidRPr="0014149B">
        <w:rPr>
          <w:rFonts w:ascii="Comic Sans MS" w:eastAsia="Times New Roman" w:hAnsi="Comic Sans MS" w:cs="Times New Roman"/>
          <w:b/>
          <w:color w:val="000000"/>
          <w:u w:val="single"/>
        </w:rPr>
        <w:t>Genre Lists:</w:t>
      </w:r>
    </w:p>
    <w:tbl>
      <w:tblPr>
        <w:tblStyle w:val="TableGrid"/>
        <w:tblW w:w="10892" w:type="dxa"/>
        <w:tblInd w:w="-900" w:type="dxa"/>
        <w:tblLook w:val="04A0" w:firstRow="1" w:lastRow="0" w:firstColumn="1" w:lastColumn="0" w:noHBand="0" w:noVBand="1"/>
      </w:tblPr>
      <w:tblGrid>
        <w:gridCol w:w="2760"/>
        <w:gridCol w:w="2121"/>
        <w:gridCol w:w="1920"/>
        <w:gridCol w:w="1875"/>
        <w:gridCol w:w="2216"/>
      </w:tblGrid>
      <w:tr w:rsidR="0014149B" w14:paraId="37673D90" w14:textId="77777777" w:rsidTr="0014149B">
        <w:trPr>
          <w:trHeight w:val="446"/>
        </w:trPr>
        <w:tc>
          <w:tcPr>
            <w:tcW w:w="2760" w:type="dxa"/>
          </w:tcPr>
          <w:p w14:paraId="1D6344AA" w14:textId="77777777" w:rsidR="0014149B" w:rsidRPr="0014149B" w:rsidRDefault="0014149B" w:rsidP="0014149B">
            <w:pPr>
              <w:spacing w:before="100" w:beforeAutospacing="1" w:after="100" w:afterAutospacing="1"/>
              <w:textAlignment w:val="baseline"/>
              <w:rPr>
                <w:rFonts w:ascii="Comic Sans MS" w:eastAsia="Times New Roman" w:hAnsi="Comic Sans MS" w:cs="Times New Roman"/>
                <w:b/>
                <w:color w:val="000000"/>
                <w:sz w:val="32"/>
                <w:szCs w:val="32"/>
              </w:rPr>
            </w:pPr>
            <w:r w:rsidRPr="0014149B">
              <w:rPr>
                <w:rFonts w:ascii="Comic Sans MS" w:eastAsia="Times New Roman" w:hAnsi="Comic Sans MS" w:cs="Times New Roman"/>
                <w:b/>
                <w:color w:val="000000"/>
                <w:sz w:val="32"/>
                <w:szCs w:val="32"/>
              </w:rPr>
              <w:t>FICTION</w:t>
            </w:r>
          </w:p>
        </w:tc>
        <w:tc>
          <w:tcPr>
            <w:tcW w:w="2121" w:type="dxa"/>
          </w:tcPr>
          <w:p w14:paraId="044DF7F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1920" w:type="dxa"/>
          </w:tcPr>
          <w:p w14:paraId="3E2D854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1875" w:type="dxa"/>
          </w:tcPr>
          <w:p w14:paraId="735F05DA"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2216" w:type="dxa"/>
          </w:tcPr>
          <w:p w14:paraId="1F706F36"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r>
      <w:tr w:rsidR="0014149B" w14:paraId="0DDBB977" w14:textId="77777777" w:rsidTr="0014149B">
        <w:trPr>
          <w:trHeight w:val="334"/>
        </w:trPr>
        <w:tc>
          <w:tcPr>
            <w:tcW w:w="2760" w:type="dxa"/>
          </w:tcPr>
          <w:p w14:paraId="0EB19A1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Action</w:t>
            </w:r>
          </w:p>
        </w:tc>
        <w:tc>
          <w:tcPr>
            <w:tcW w:w="2121" w:type="dxa"/>
          </w:tcPr>
          <w:p w14:paraId="4E709FCC"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Adventure</w:t>
            </w:r>
          </w:p>
        </w:tc>
        <w:tc>
          <w:tcPr>
            <w:tcW w:w="1920" w:type="dxa"/>
          </w:tcPr>
          <w:p w14:paraId="51AF273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Animals</w:t>
            </w:r>
          </w:p>
        </w:tc>
        <w:tc>
          <w:tcPr>
            <w:tcW w:w="1875" w:type="dxa"/>
          </w:tcPr>
          <w:p w14:paraId="4780DF4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Anthologies</w:t>
            </w:r>
          </w:p>
        </w:tc>
        <w:tc>
          <w:tcPr>
            <w:tcW w:w="2216" w:type="dxa"/>
          </w:tcPr>
          <w:p w14:paraId="360235EE"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Art</w:t>
            </w:r>
          </w:p>
        </w:tc>
      </w:tr>
      <w:tr w:rsidR="0014149B" w14:paraId="7CCD243A" w14:textId="77777777" w:rsidTr="0014149B">
        <w:trPr>
          <w:trHeight w:val="650"/>
        </w:trPr>
        <w:tc>
          <w:tcPr>
            <w:tcW w:w="2760" w:type="dxa"/>
          </w:tcPr>
          <w:p w14:paraId="4166C11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Classics</w:t>
            </w:r>
          </w:p>
        </w:tc>
        <w:tc>
          <w:tcPr>
            <w:tcW w:w="2121" w:type="dxa"/>
          </w:tcPr>
          <w:p w14:paraId="1E09F49C"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Comedy</w:t>
            </w:r>
          </w:p>
        </w:tc>
        <w:tc>
          <w:tcPr>
            <w:tcW w:w="1920" w:type="dxa"/>
          </w:tcPr>
          <w:p w14:paraId="7EF9BE10"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Comics</w:t>
            </w:r>
          </w:p>
        </w:tc>
        <w:tc>
          <w:tcPr>
            <w:tcW w:w="1875" w:type="dxa"/>
          </w:tcPr>
          <w:p w14:paraId="4DFD714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Graphic Novels</w:t>
            </w:r>
          </w:p>
        </w:tc>
        <w:tc>
          <w:tcPr>
            <w:tcW w:w="2216" w:type="dxa"/>
          </w:tcPr>
          <w:p w14:paraId="0EEEDE27"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Crime</w:t>
            </w:r>
          </w:p>
        </w:tc>
      </w:tr>
      <w:tr w:rsidR="0014149B" w14:paraId="2E9A20BC" w14:textId="77777777" w:rsidTr="0014149B">
        <w:trPr>
          <w:trHeight w:val="334"/>
        </w:trPr>
        <w:tc>
          <w:tcPr>
            <w:tcW w:w="2760" w:type="dxa"/>
          </w:tcPr>
          <w:p w14:paraId="64F3CFC3"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Diaries</w:t>
            </w:r>
          </w:p>
        </w:tc>
        <w:tc>
          <w:tcPr>
            <w:tcW w:w="2121" w:type="dxa"/>
          </w:tcPr>
          <w:p w14:paraId="78764E1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Drama</w:t>
            </w:r>
          </w:p>
        </w:tc>
        <w:tc>
          <w:tcPr>
            <w:tcW w:w="1920" w:type="dxa"/>
          </w:tcPr>
          <w:p w14:paraId="6D9DE76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Fable</w:t>
            </w:r>
          </w:p>
        </w:tc>
        <w:tc>
          <w:tcPr>
            <w:tcW w:w="1875" w:type="dxa"/>
          </w:tcPr>
          <w:p w14:paraId="5DC30C6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Fairy Tale</w:t>
            </w:r>
          </w:p>
        </w:tc>
        <w:tc>
          <w:tcPr>
            <w:tcW w:w="2216" w:type="dxa"/>
          </w:tcPr>
          <w:p w14:paraId="1EBF5E87"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Fantasy</w:t>
            </w:r>
          </w:p>
        </w:tc>
      </w:tr>
      <w:tr w:rsidR="0014149B" w14:paraId="6CDA7268" w14:textId="77777777" w:rsidTr="0014149B">
        <w:trPr>
          <w:trHeight w:val="669"/>
        </w:trPr>
        <w:tc>
          <w:tcPr>
            <w:tcW w:w="2760" w:type="dxa"/>
          </w:tcPr>
          <w:p w14:paraId="69E68EE8"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Fiction in Verse</w:t>
            </w:r>
          </w:p>
        </w:tc>
        <w:tc>
          <w:tcPr>
            <w:tcW w:w="2121" w:type="dxa"/>
          </w:tcPr>
          <w:p w14:paraId="4D05467A"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Folklore</w:t>
            </w:r>
          </w:p>
        </w:tc>
        <w:tc>
          <w:tcPr>
            <w:tcW w:w="1920" w:type="dxa"/>
          </w:tcPr>
          <w:p w14:paraId="5E6D9B3F"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Friendship</w:t>
            </w:r>
          </w:p>
        </w:tc>
        <w:tc>
          <w:tcPr>
            <w:tcW w:w="1875" w:type="dxa"/>
          </w:tcPr>
          <w:p w14:paraId="2DE9B36D"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Historical Fiction</w:t>
            </w:r>
          </w:p>
        </w:tc>
        <w:tc>
          <w:tcPr>
            <w:tcW w:w="2216" w:type="dxa"/>
          </w:tcPr>
          <w:p w14:paraId="799539E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Horror/Thriller</w:t>
            </w:r>
          </w:p>
        </w:tc>
      </w:tr>
      <w:tr w:rsidR="0014149B" w14:paraId="66F8F234" w14:textId="77777777" w:rsidTr="0014149B">
        <w:trPr>
          <w:trHeight w:val="669"/>
        </w:trPr>
        <w:tc>
          <w:tcPr>
            <w:tcW w:w="2760" w:type="dxa"/>
          </w:tcPr>
          <w:p w14:paraId="136401C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Humor</w:t>
            </w:r>
          </w:p>
        </w:tc>
        <w:tc>
          <w:tcPr>
            <w:tcW w:w="2121" w:type="dxa"/>
          </w:tcPr>
          <w:p w14:paraId="7EA53530"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Legend</w:t>
            </w:r>
          </w:p>
        </w:tc>
        <w:tc>
          <w:tcPr>
            <w:tcW w:w="1920" w:type="dxa"/>
          </w:tcPr>
          <w:p w14:paraId="22F662F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Literary Criticism</w:t>
            </w:r>
          </w:p>
        </w:tc>
        <w:tc>
          <w:tcPr>
            <w:tcW w:w="1875" w:type="dxa"/>
          </w:tcPr>
          <w:p w14:paraId="61400A6D"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Magical Realism</w:t>
            </w:r>
          </w:p>
        </w:tc>
        <w:tc>
          <w:tcPr>
            <w:tcW w:w="2216" w:type="dxa"/>
          </w:tcPr>
          <w:p w14:paraId="70DCF03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Mystery</w:t>
            </w:r>
          </w:p>
        </w:tc>
      </w:tr>
      <w:tr w:rsidR="0014149B" w14:paraId="333FCDE5" w14:textId="77777777" w:rsidTr="0014149B">
        <w:trPr>
          <w:trHeight w:val="316"/>
        </w:trPr>
        <w:tc>
          <w:tcPr>
            <w:tcW w:w="2760" w:type="dxa"/>
          </w:tcPr>
          <w:p w14:paraId="7770AEF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Mythology</w:t>
            </w:r>
          </w:p>
        </w:tc>
        <w:tc>
          <w:tcPr>
            <w:tcW w:w="2121" w:type="dxa"/>
          </w:tcPr>
          <w:p w14:paraId="38F475FF"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Paranoid</w:t>
            </w:r>
          </w:p>
        </w:tc>
        <w:tc>
          <w:tcPr>
            <w:tcW w:w="1920" w:type="dxa"/>
          </w:tcPr>
          <w:p w14:paraId="155F89B0"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Philosophical</w:t>
            </w:r>
          </w:p>
        </w:tc>
        <w:tc>
          <w:tcPr>
            <w:tcW w:w="1875" w:type="dxa"/>
          </w:tcPr>
          <w:p w14:paraId="0D31D47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Poetry</w:t>
            </w:r>
          </w:p>
        </w:tc>
        <w:tc>
          <w:tcPr>
            <w:tcW w:w="2216" w:type="dxa"/>
          </w:tcPr>
          <w:p w14:paraId="4BAFD30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Political</w:t>
            </w:r>
          </w:p>
        </w:tc>
      </w:tr>
      <w:tr w:rsidR="0014149B" w14:paraId="509BBBCE" w14:textId="77777777" w:rsidTr="0014149B">
        <w:trPr>
          <w:trHeight w:val="669"/>
        </w:trPr>
        <w:tc>
          <w:tcPr>
            <w:tcW w:w="2760" w:type="dxa"/>
          </w:tcPr>
          <w:p w14:paraId="31CAAAED"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Religious</w:t>
            </w:r>
          </w:p>
        </w:tc>
        <w:tc>
          <w:tcPr>
            <w:tcW w:w="2121" w:type="dxa"/>
          </w:tcPr>
          <w:p w14:paraId="470C0CAE"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Romance</w:t>
            </w:r>
          </w:p>
        </w:tc>
        <w:tc>
          <w:tcPr>
            <w:tcW w:w="1920" w:type="dxa"/>
          </w:tcPr>
          <w:p w14:paraId="344F4D1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Realistic Fiction</w:t>
            </w:r>
          </w:p>
        </w:tc>
        <w:tc>
          <w:tcPr>
            <w:tcW w:w="1875" w:type="dxa"/>
          </w:tcPr>
          <w:p w14:paraId="614D826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Saga</w:t>
            </w:r>
          </w:p>
        </w:tc>
        <w:tc>
          <w:tcPr>
            <w:tcW w:w="2216" w:type="dxa"/>
          </w:tcPr>
          <w:p w14:paraId="7590D72C"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Satire</w:t>
            </w:r>
          </w:p>
        </w:tc>
      </w:tr>
      <w:tr w:rsidR="0014149B" w14:paraId="27C2A8C8" w14:textId="77777777" w:rsidTr="0014149B">
        <w:trPr>
          <w:trHeight w:val="334"/>
        </w:trPr>
        <w:tc>
          <w:tcPr>
            <w:tcW w:w="2760" w:type="dxa"/>
          </w:tcPr>
          <w:p w14:paraId="01809B6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Science Fiction</w:t>
            </w:r>
          </w:p>
        </w:tc>
        <w:tc>
          <w:tcPr>
            <w:tcW w:w="2121" w:type="dxa"/>
          </w:tcPr>
          <w:p w14:paraId="3DD5FEB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Self Help</w:t>
            </w:r>
          </w:p>
        </w:tc>
        <w:tc>
          <w:tcPr>
            <w:tcW w:w="1920" w:type="dxa"/>
          </w:tcPr>
          <w:p w14:paraId="559A16A3"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Short Story</w:t>
            </w:r>
          </w:p>
        </w:tc>
        <w:tc>
          <w:tcPr>
            <w:tcW w:w="1875" w:type="dxa"/>
          </w:tcPr>
          <w:p w14:paraId="1363543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Slice of Life</w:t>
            </w:r>
          </w:p>
        </w:tc>
        <w:tc>
          <w:tcPr>
            <w:tcW w:w="2216" w:type="dxa"/>
          </w:tcPr>
          <w:p w14:paraId="64A1A1A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Speculative</w:t>
            </w:r>
          </w:p>
        </w:tc>
      </w:tr>
      <w:tr w:rsidR="0014149B" w14:paraId="5234A598" w14:textId="77777777" w:rsidTr="0014149B">
        <w:trPr>
          <w:trHeight w:val="316"/>
        </w:trPr>
        <w:tc>
          <w:tcPr>
            <w:tcW w:w="2760" w:type="dxa"/>
          </w:tcPr>
          <w:p w14:paraId="71D1CDD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Tall Tale</w:t>
            </w:r>
          </w:p>
        </w:tc>
        <w:tc>
          <w:tcPr>
            <w:tcW w:w="2121" w:type="dxa"/>
          </w:tcPr>
          <w:p w14:paraId="18D241A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Thriller</w:t>
            </w:r>
          </w:p>
        </w:tc>
        <w:tc>
          <w:tcPr>
            <w:tcW w:w="1920" w:type="dxa"/>
          </w:tcPr>
          <w:p w14:paraId="552DF62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Travel</w:t>
            </w:r>
          </w:p>
        </w:tc>
        <w:tc>
          <w:tcPr>
            <w:tcW w:w="1875" w:type="dxa"/>
          </w:tcPr>
          <w:p w14:paraId="5F48A5AF"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Urban</w:t>
            </w:r>
          </w:p>
        </w:tc>
        <w:tc>
          <w:tcPr>
            <w:tcW w:w="2216" w:type="dxa"/>
          </w:tcPr>
          <w:p w14:paraId="010905EA"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War</w:t>
            </w:r>
          </w:p>
        </w:tc>
      </w:tr>
      <w:tr w:rsidR="0014149B" w14:paraId="3A647A2C" w14:textId="77777777" w:rsidTr="0014149B">
        <w:trPr>
          <w:trHeight w:val="446"/>
        </w:trPr>
        <w:tc>
          <w:tcPr>
            <w:tcW w:w="2760" w:type="dxa"/>
          </w:tcPr>
          <w:p w14:paraId="48C18BEA" w14:textId="77777777" w:rsidR="0014149B" w:rsidRPr="0014149B" w:rsidRDefault="0014149B" w:rsidP="0014149B">
            <w:pPr>
              <w:spacing w:before="100" w:beforeAutospacing="1" w:after="100" w:afterAutospacing="1"/>
              <w:textAlignment w:val="baseline"/>
              <w:rPr>
                <w:rFonts w:ascii="Comic Sans MS" w:eastAsia="Times New Roman" w:hAnsi="Comic Sans MS" w:cs="Times New Roman"/>
                <w:b/>
                <w:color w:val="000000"/>
                <w:sz w:val="32"/>
                <w:szCs w:val="32"/>
              </w:rPr>
            </w:pPr>
            <w:r w:rsidRPr="0014149B">
              <w:rPr>
                <w:rFonts w:ascii="Comic Sans MS" w:eastAsia="Times New Roman" w:hAnsi="Comic Sans MS" w:cs="Times New Roman"/>
                <w:b/>
                <w:color w:val="000000"/>
                <w:sz w:val="32"/>
                <w:szCs w:val="32"/>
              </w:rPr>
              <w:t>NONFICTION</w:t>
            </w:r>
          </w:p>
        </w:tc>
        <w:tc>
          <w:tcPr>
            <w:tcW w:w="2121" w:type="dxa"/>
          </w:tcPr>
          <w:p w14:paraId="4421713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1920" w:type="dxa"/>
          </w:tcPr>
          <w:p w14:paraId="52002ED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1875" w:type="dxa"/>
          </w:tcPr>
          <w:p w14:paraId="6C11668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2216" w:type="dxa"/>
          </w:tcPr>
          <w:p w14:paraId="729788B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r>
      <w:tr w:rsidR="0014149B" w14:paraId="3DE085BC" w14:textId="77777777" w:rsidTr="0014149B">
        <w:trPr>
          <w:trHeight w:val="334"/>
        </w:trPr>
        <w:tc>
          <w:tcPr>
            <w:tcW w:w="2760" w:type="dxa"/>
          </w:tcPr>
          <w:p w14:paraId="3BAFAB8C"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Biography</w:t>
            </w:r>
          </w:p>
        </w:tc>
        <w:tc>
          <w:tcPr>
            <w:tcW w:w="2121" w:type="dxa"/>
          </w:tcPr>
          <w:p w14:paraId="5D54F13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Autobiography</w:t>
            </w:r>
          </w:p>
        </w:tc>
        <w:tc>
          <w:tcPr>
            <w:tcW w:w="1920" w:type="dxa"/>
          </w:tcPr>
          <w:p w14:paraId="1EB70FF8"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Business</w:t>
            </w:r>
          </w:p>
        </w:tc>
        <w:tc>
          <w:tcPr>
            <w:tcW w:w="1875" w:type="dxa"/>
          </w:tcPr>
          <w:p w14:paraId="6FEC6506"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Finance</w:t>
            </w:r>
          </w:p>
        </w:tc>
        <w:tc>
          <w:tcPr>
            <w:tcW w:w="2216" w:type="dxa"/>
          </w:tcPr>
          <w:p w14:paraId="5AEC7F67"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Diaries</w:t>
            </w:r>
          </w:p>
        </w:tc>
      </w:tr>
      <w:tr w:rsidR="0014149B" w14:paraId="5C8C6F34" w14:textId="77777777" w:rsidTr="0014149B">
        <w:trPr>
          <w:trHeight w:val="650"/>
        </w:trPr>
        <w:tc>
          <w:tcPr>
            <w:tcW w:w="2760" w:type="dxa"/>
          </w:tcPr>
          <w:p w14:paraId="697745AD"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Economics</w:t>
            </w:r>
          </w:p>
        </w:tc>
        <w:tc>
          <w:tcPr>
            <w:tcW w:w="2121" w:type="dxa"/>
          </w:tcPr>
          <w:p w14:paraId="1FB8E986"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Essay</w:t>
            </w:r>
          </w:p>
        </w:tc>
        <w:tc>
          <w:tcPr>
            <w:tcW w:w="1920" w:type="dxa"/>
          </w:tcPr>
          <w:p w14:paraId="13E36DD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Journals</w:t>
            </w:r>
          </w:p>
        </w:tc>
        <w:tc>
          <w:tcPr>
            <w:tcW w:w="1875" w:type="dxa"/>
          </w:tcPr>
          <w:p w14:paraId="16F9480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Math</w:t>
            </w:r>
          </w:p>
        </w:tc>
        <w:tc>
          <w:tcPr>
            <w:tcW w:w="2216" w:type="dxa"/>
          </w:tcPr>
          <w:p w14:paraId="744D824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Narrative Nonfiction</w:t>
            </w:r>
          </w:p>
        </w:tc>
      </w:tr>
      <w:tr w:rsidR="0014149B" w14:paraId="6ED2D464" w14:textId="77777777" w:rsidTr="0014149B">
        <w:trPr>
          <w:trHeight w:val="353"/>
        </w:trPr>
        <w:tc>
          <w:tcPr>
            <w:tcW w:w="2760" w:type="dxa"/>
          </w:tcPr>
          <w:p w14:paraId="129316C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Science</w:t>
            </w:r>
          </w:p>
        </w:tc>
        <w:tc>
          <w:tcPr>
            <w:tcW w:w="2121" w:type="dxa"/>
          </w:tcPr>
          <w:p w14:paraId="2FDC9D1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Speech</w:t>
            </w:r>
          </w:p>
        </w:tc>
        <w:tc>
          <w:tcPr>
            <w:tcW w:w="1920" w:type="dxa"/>
          </w:tcPr>
          <w:p w14:paraId="3D825C6F"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True Crime</w:t>
            </w:r>
          </w:p>
        </w:tc>
        <w:tc>
          <w:tcPr>
            <w:tcW w:w="1875" w:type="dxa"/>
          </w:tcPr>
          <w:p w14:paraId="4D20DE33"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War</w:t>
            </w:r>
          </w:p>
        </w:tc>
        <w:tc>
          <w:tcPr>
            <w:tcW w:w="2216" w:type="dxa"/>
          </w:tcPr>
          <w:p w14:paraId="00F9162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r>
    </w:tbl>
    <w:p w14:paraId="292AE975" w14:textId="77777777" w:rsidR="0014149B" w:rsidRPr="0014149B" w:rsidRDefault="0014149B" w:rsidP="0014149B">
      <w:pPr>
        <w:pStyle w:val="ListParagraph"/>
        <w:numPr>
          <w:ilvl w:val="0"/>
          <w:numId w:val="2"/>
        </w:numPr>
        <w:spacing w:before="100" w:beforeAutospacing="1" w:after="100" w:afterAutospacing="1"/>
        <w:ind w:left="-900" w:right="-1260"/>
        <w:textAlignment w:val="baseline"/>
        <w:rPr>
          <w:rFonts w:ascii="Comic Sans MS" w:eastAsia="Times New Roman" w:hAnsi="Comic Sans MS" w:cs="Times New Roman"/>
          <w:b/>
          <w:color w:val="000000"/>
          <w:u w:val="single"/>
        </w:rPr>
      </w:pPr>
      <w:r w:rsidRPr="0014149B">
        <w:rPr>
          <w:rFonts w:ascii="Comic Sans MS" w:eastAsia="Times New Roman" w:hAnsi="Comic Sans MS" w:cs="Times New Roman"/>
          <w:b/>
          <w:color w:val="000000"/>
          <w:u w:val="single"/>
        </w:rPr>
        <w:t>Location:</w:t>
      </w:r>
    </w:p>
    <w:p w14:paraId="6E4AE686" w14:textId="77777777" w:rsidR="0014149B" w:rsidRPr="0014149B" w:rsidRDefault="0014149B" w:rsidP="0014149B">
      <w:pPr>
        <w:numPr>
          <w:ilvl w:val="1"/>
          <w:numId w:val="2"/>
        </w:numPr>
        <w:ind w:left="-270" w:right="-1260"/>
        <w:textAlignment w:val="baseline"/>
        <w:rPr>
          <w:rFonts w:ascii="Comic Sans MS" w:hAnsi="Comic Sans MS" w:cs="Times New Roman"/>
          <w:color w:val="000000"/>
        </w:rPr>
      </w:pPr>
      <w:r w:rsidRPr="0014149B">
        <w:rPr>
          <w:rFonts w:ascii="Comic Sans MS" w:hAnsi="Comic Sans MS" w:cs="Times New Roman"/>
          <w:color w:val="000000"/>
        </w:rPr>
        <w:t>The geographical information of the book is explained in the digital book trailer.  </w:t>
      </w:r>
    </w:p>
    <w:p w14:paraId="4A7A8549" w14:textId="77777777" w:rsidR="0014149B" w:rsidRPr="0014149B" w:rsidRDefault="0014149B" w:rsidP="0014149B">
      <w:pPr>
        <w:numPr>
          <w:ilvl w:val="1"/>
          <w:numId w:val="2"/>
        </w:numPr>
        <w:ind w:left="-270" w:right="-1260"/>
        <w:textAlignment w:val="baseline"/>
        <w:rPr>
          <w:rFonts w:ascii="Comic Sans MS" w:hAnsi="Comic Sans MS" w:cs="Times New Roman"/>
          <w:color w:val="000000"/>
        </w:rPr>
      </w:pPr>
      <w:r w:rsidRPr="0014149B">
        <w:rPr>
          <w:rFonts w:ascii="Comic Sans MS" w:hAnsi="Comic Sans MS" w:cs="Times New Roman"/>
          <w:color w:val="000000"/>
        </w:rPr>
        <w:t>The more specific the information, t</w:t>
      </w:r>
      <w:r>
        <w:rPr>
          <w:rFonts w:ascii="Comic Sans MS" w:hAnsi="Comic Sans MS" w:cs="Times New Roman"/>
          <w:color w:val="000000"/>
        </w:rPr>
        <w:t>he more relevant the book trailer will be.</w:t>
      </w:r>
    </w:p>
    <w:p w14:paraId="59581CDB" w14:textId="77777777" w:rsidR="0014149B" w:rsidRDefault="0014149B" w:rsidP="0014149B">
      <w:pPr>
        <w:numPr>
          <w:ilvl w:val="1"/>
          <w:numId w:val="2"/>
        </w:numPr>
        <w:spacing w:before="100" w:beforeAutospacing="1" w:after="100" w:afterAutospacing="1"/>
        <w:ind w:left="-270" w:right="-1260"/>
        <w:textAlignment w:val="baseline"/>
        <w:rPr>
          <w:rFonts w:ascii="Comic Sans MS" w:eastAsia="Times New Roman" w:hAnsi="Comic Sans MS" w:cs="Times New Roman"/>
          <w:color w:val="000000"/>
        </w:rPr>
      </w:pPr>
      <w:r w:rsidRPr="0014149B">
        <w:rPr>
          <w:rFonts w:ascii="Comic Sans MS" w:eastAsia="Times New Roman" w:hAnsi="Comic Sans MS" w:cs="Times New Roman"/>
          <w:color w:val="000000"/>
        </w:rPr>
        <w:t xml:space="preserve">Do not simply list the location or locations or introduce them in an awkward manner. </w:t>
      </w:r>
    </w:p>
    <w:p w14:paraId="2457E782" w14:textId="77777777" w:rsidR="0014149B" w:rsidRPr="0014149B" w:rsidRDefault="0014149B" w:rsidP="0014149B">
      <w:pPr>
        <w:pStyle w:val="ListParagraph"/>
        <w:numPr>
          <w:ilvl w:val="0"/>
          <w:numId w:val="2"/>
        </w:numPr>
        <w:spacing w:before="100" w:beforeAutospacing="1" w:after="100" w:afterAutospacing="1"/>
        <w:ind w:left="-900" w:right="-1260"/>
        <w:textAlignment w:val="baseline"/>
        <w:rPr>
          <w:rFonts w:ascii="Comic Sans MS" w:eastAsia="Times New Roman" w:hAnsi="Comic Sans MS" w:cs="Times New Roman"/>
          <w:b/>
          <w:color w:val="000000"/>
          <w:u w:val="single"/>
        </w:rPr>
      </w:pPr>
      <w:r w:rsidRPr="0014149B">
        <w:rPr>
          <w:rFonts w:ascii="Comic Sans MS" w:eastAsia="Times New Roman" w:hAnsi="Comic Sans MS" w:cs="Times New Roman"/>
          <w:b/>
          <w:color w:val="000000"/>
          <w:u w:val="single"/>
        </w:rPr>
        <w:t>Timeline:</w:t>
      </w:r>
    </w:p>
    <w:p w14:paraId="5B5939EC" w14:textId="77777777" w:rsidR="0014149B" w:rsidRPr="0014149B" w:rsidRDefault="0014149B" w:rsidP="0014149B">
      <w:pPr>
        <w:numPr>
          <w:ilvl w:val="1"/>
          <w:numId w:val="2"/>
        </w:numPr>
        <w:ind w:left="-270" w:right="-1260"/>
        <w:textAlignment w:val="baseline"/>
        <w:rPr>
          <w:rFonts w:ascii="Comic Sans MS" w:hAnsi="Comic Sans MS" w:cs="Times New Roman"/>
          <w:color w:val="000000"/>
        </w:rPr>
      </w:pPr>
      <w:r w:rsidRPr="0014149B">
        <w:rPr>
          <w:rFonts w:ascii="Comic Sans MS" w:hAnsi="Comic Sans MS" w:cs="Times New Roman"/>
          <w:color w:val="000000"/>
        </w:rPr>
        <w:t xml:space="preserve">A set period of time which covers certain events or in which certain things are expected </w:t>
      </w:r>
      <w:r w:rsidR="005E5D92">
        <w:rPr>
          <w:rFonts w:ascii="Comic Sans MS" w:hAnsi="Comic Sans MS" w:cs="Times New Roman"/>
          <w:color w:val="000000"/>
        </w:rPr>
        <w:t xml:space="preserve">                </w:t>
      </w:r>
      <w:r w:rsidRPr="0014149B">
        <w:rPr>
          <w:rFonts w:ascii="Comic Sans MS" w:hAnsi="Comic Sans MS" w:cs="Times New Roman"/>
          <w:color w:val="000000"/>
        </w:rPr>
        <w:t>to occur.  </w:t>
      </w:r>
    </w:p>
    <w:p w14:paraId="090FE875" w14:textId="023975D3" w:rsidR="0014149B" w:rsidRPr="0014149B" w:rsidRDefault="00842EBF" w:rsidP="0014149B">
      <w:pPr>
        <w:numPr>
          <w:ilvl w:val="1"/>
          <w:numId w:val="2"/>
        </w:numPr>
        <w:spacing w:before="100" w:beforeAutospacing="1" w:after="100" w:afterAutospacing="1"/>
        <w:ind w:left="-270" w:right="-1260"/>
        <w:textAlignment w:val="baseline"/>
        <w:rPr>
          <w:rFonts w:ascii="Comic Sans MS" w:eastAsia="Times New Roman" w:hAnsi="Comic Sans MS" w:cs="Times New Roman"/>
          <w:color w:val="000000"/>
        </w:rPr>
      </w:pPr>
      <w:r>
        <w:rPr>
          <w:rFonts w:ascii="Comic Sans MS" w:eastAsia="Times New Roman" w:hAnsi="Comic Sans MS" w:cs="Times New Roman"/>
          <w:color w:val="000000"/>
        </w:rPr>
        <w:t xml:space="preserve">A timeline </w:t>
      </w:r>
      <w:r w:rsidR="0014149B" w:rsidRPr="0014149B">
        <w:rPr>
          <w:rFonts w:ascii="Comic Sans MS" w:eastAsia="Times New Roman" w:hAnsi="Comic Sans MS" w:cs="Times New Roman"/>
          <w:color w:val="000000"/>
        </w:rPr>
        <w:t>can range from seconds to centuries.</w:t>
      </w:r>
    </w:p>
    <w:p w14:paraId="42557C30" w14:textId="77777777" w:rsidR="0014149B" w:rsidRPr="00D356E9" w:rsidRDefault="0014149B" w:rsidP="0014149B">
      <w:pPr>
        <w:pStyle w:val="ListParagraph"/>
        <w:numPr>
          <w:ilvl w:val="0"/>
          <w:numId w:val="2"/>
        </w:numPr>
        <w:spacing w:before="100" w:beforeAutospacing="1" w:after="100" w:afterAutospacing="1"/>
        <w:ind w:left="-900" w:right="-1260"/>
        <w:textAlignment w:val="baseline"/>
        <w:rPr>
          <w:rFonts w:ascii="Comic Sans MS" w:eastAsia="Times New Roman" w:hAnsi="Comic Sans MS" w:cs="Times New Roman"/>
          <w:b/>
          <w:color w:val="000000"/>
          <w:u w:val="single"/>
        </w:rPr>
      </w:pPr>
      <w:r w:rsidRPr="00D356E9">
        <w:rPr>
          <w:rFonts w:ascii="Comic Sans MS" w:eastAsia="Times New Roman" w:hAnsi="Comic Sans MS" w:cs="Times New Roman"/>
          <w:b/>
          <w:color w:val="000000"/>
          <w:u w:val="single"/>
        </w:rPr>
        <w:t>Tone/Atmosphere</w:t>
      </w:r>
      <w:r w:rsidR="00D356E9">
        <w:rPr>
          <w:rFonts w:ascii="Comic Sans MS" w:eastAsia="Times New Roman" w:hAnsi="Comic Sans MS" w:cs="Times New Roman"/>
          <w:b/>
          <w:color w:val="000000"/>
          <w:u w:val="single"/>
        </w:rPr>
        <w:t>:</w:t>
      </w:r>
    </w:p>
    <w:p w14:paraId="648A134E" w14:textId="77777777" w:rsidR="0014149B" w:rsidRDefault="0014149B" w:rsidP="0014149B">
      <w:pPr>
        <w:pStyle w:val="NormalWeb"/>
        <w:numPr>
          <w:ilvl w:val="1"/>
          <w:numId w:val="2"/>
        </w:numPr>
        <w:spacing w:before="0" w:beforeAutospacing="0" w:after="0" w:afterAutospacing="0"/>
        <w:ind w:left="-270" w:right="-1260"/>
        <w:textAlignment w:val="baseline"/>
        <w:rPr>
          <w:rFonts w:ascii="Comic Sans MS" w:hAnsi="Comic Sans MS"/>
          <w:color w:val="000000"/>
          <w:sz w:val="24"/>
          <w:szCs w:val="24"/>
        </w:rPr>
      </w:pPr>
      <w:r>
        <w:rPr>
          <w:rFonts w:ascii="Comic Sans MS" w:hAnsi="Comic Sans MS"/>
          <w:color w:val="000000"/>
          <w:sz w:val="24"/>
          <w:szCs w:val="24"/>
        </w:rPr>
        <w:t xml:space="preserve">Tone is an attitude of a writer toward a subject or an audience. </w:t>
      </w:r>
    </w:p>
    <w:p w14:paraId="20137752" w14:textId="77777777" w:rsidR="0014149B" w:rsidRDefault="0014149B" w:rsidP="0014149B">
      <w:pPr>
        <w:pStyle w:val="NormalWeb"/>
        <w:numPr>
          <w:ilvl w:val="1"/>
          <w:numId w:val="2"/>
        </w:numPr>
        <w:spacing w:before="0" w:beforeAutospacing="0" w:after="0" w:afterAutospacing="0"/>
        <w:ind w:left="-270" w:right="-1260"/>
        <w:textAlignment w:val="baseline"/>
        <w:rPr>
          <w:rFonts w:ascii="Comic Sans MS" w:hAnsi="Comic Sans MS"/>
          <w:color w:val="000000"/>
          <w:sz w:val="24"/>
          <w:szCs w:val="24"/>
        </w:rPr>
      </w:pPr>
      <w:r>
        <w:rPr>
          <w:rFonts w:ascii="Comic Sans MS" w:hAnsi="Comic Sans MS"/>
          <w:color w:val="000000"/>
          <w:sz w:val="24"/>
          <w:szCs w:val="24"/>
        </w:rPr>
        <w:t>Tone is generally conveyed through the choice of words or the viewpoint of a writer on a particular subject.</w:t>
      </w:r>
    </w:p>
    <w:p w14:paraId="25D5526B" w14:textId="7169D200" w:rsidR="0014149B" w:rsidRDefault="0014149B" w:rsidP="0014149B">
      <w:pPr>
        <w:pStyle w:val="NormalWeb"/>
        <w:numPr>
          <w:ilvl w:val="1"/>
          <w:numId w:val="2"/>
        </w:numPr>
        <w:spacing w:before="0" w:beforeAutospacing="0" w:after="0" w:afterAutospacing="0"/>
        <w:ind w:left="-270"/>
        <w:textAlignment w:val="baseline"/>
        <w:rPr>
          <w:rFonts w:ascii="Comic Sans MS" w:hAnsi="Comic Sans MS"/>
          <w:color w:val="000000"/>
          <w:sz w:val="24"/>
          <w:szCs w:val="24"/>
        </w:rPr>
      </w:pPr>
      <w:r>
        <w:rPr>
          <w:rFonts w:ascii="Comic Sans MS" w:hAnsi="Comic Sans MS"/>
          <w:color w:val="000000"/>
          <w:sz w:val="24"/>
          <w:szCs w:val="24"/>
        </w:rPr>
        <w:t xml:space="preserve">Every written book </w:t>
      </w:r>
      <w:r w:rsidR="00842EBF">
        <w:rPr>
          <w:rFonts w:ascii="Comic Sans MS" w:hAnsi="Comic Sans MS"/>
          <w:color w:val="000000"/>
          <w:sz w:val="24"/>
          <w:szCs w:val="24"/>
        </w:rPr>
        <w:t>h</w:t>
      </w:r>
      <w:r>
        <w:rPr>
          <w:rFonts w:ascii="Comic Sans MS" w:hAnsi="Comic Sans MS"/>
          <w:color w:val="000000"/>
          <w:sz w:val="24"/>
          <w:szCs w:val="24"/>
        </w:rPr>
        <w:t>as a central theme or subject matter.  The manner in which a writer approaches this theme and subject is the tone.</w:t>
      </w:r>
    </w:p>
    <w:p w14:paraId="03C78D3F" w14:textId="77777777" w:rsidR="0014149B" w:rsidRDefault="0014149B" w:rsidP="0014149B">
      <w:pPr>
        <w:pStyle w:val="NormalWeb"/>
        <w:numPr>
          <w:ilvl w:val="1"/>
          <w:numId w:val="2"/>
        </w:numPr>
        <w:spacing w:before="0" w:beforeAutospacing="0" w:after="0" w:afterAutospacing="0"/>
        <w:ind w:left="-270"/>
        <w:textAlignment w:val="baseline"/>
        <w:rPr>
          <w:rFonts w:ascii="Comic Sans MS" w:hAnsi="Comic Sans MS"/>
          <w:color w:val="000000"/>
          <w:sz w:val="24"/>
          <w:szCs w:val="24"/>
        </w:rPr>
      </w:pPr>
      <w:r>
        <w:rPr>
          <w:rFonts w:ascii="Comic Sans MS" w:hAnsi="Comic Sans MS"/>
          <w:color w:val="000000"/>
          <w:sz w:val="24"/>
          <w:szCs w:val="24"/>
        </w:rPr>
        <w:t>The tone can be formal, informal, serious, comic, sarcastic, sad, and/or cheerful.</w:t>
      </w:r>
    </w:p>
    <w:p w14:paraId="19824A1C" w14:textId="77777777" w:rsidR="0014149B" w:rsidRDefault="0014149B" w:rsidP="0014149B">
      <w:pPr>
        <w:pStyle w:val="NormalWeb"/>
        <w:numPr>
          <w:ilvl w:val="1"/>
          <w:numId w:val="2"/>
        </w:numPr>
        <w:spacing w:before="0" w:beforeAutospacing="0" w:after="0" w:afterAutospacing="0"/>
        <w:ind w:left="-270"/>
        <w:textAlignment w:val="baseline"/>
        <w:rPr>
          <w:rFonts w:ascii="Comic Sans MS" w:hAnsi="Comic Sans MS"/>
          <w:color w:val="000000"/>
          <w:sz w:val="24"/>
          <w:szCs w:val="24"/>
        </w:rPr>
      </w:pPr>
      <w:r>
        <w:rPr>
          <w:rFonts w:ascii="Comic Sans MS" w:hAnsi="Comic Sans MS"/>
          <w:color w:val="000000"/>
          <w:sz w:val="24"/>
          <w:szCs w:val="24"/>
        </w:rPr>
        <w:lastRenderedPageBreak/>
        <w:t>Atmosphere is a type of feelings that readers get based on details such as setting, background, objects, and foreshadowing.</w:t>
      </w:r>
    </w:p>
    <w:p w14:paraId="3661CBB2" w14:textId="77777777" w:rsidR="0014149B" w:rsidRDefault="0014149B" w:rsidP="0014149B">
      <w:pPr>
        <w:pStyle w:val="NormalWeb"/>
        <w:numPr>
          <w:ilvl w:val="1"/>
          <w:numId w:val="2"/>
        </w:numPr>
        <w:spacing w:before="0" w:beforeAutospacing="0" w:after="0" w:afterAutospacing="0"/>
        <w:ind w:left="-270"/>
        <w:textAlignment w:val="baseline"/>
        <w:rPr>
          <w:rFonts w:ascii="Comic Sans MS" w:hAnsi="Comic Sans MS"/>
          <w:color w:val="000000"/>
          <w:sz w:val="24"/>
          <w:szCs w:val="24"/>
        </w:rPr>
      </w:pPr>
      <w:r>
        <w:rPr>
          <w:rFonts w:ascii="Comic Sans MS" w:hAnsi="Comic Sans MS"/>
          <w:color w:val="000000"/>
          <w:sz w:val="24"/>
          <w:szCs w:val="24"/>
        </w:rPr>
        <w:t>Atmosphere refers to emotions or feelings an author conveys to his readers through description of objects and settings.</w:t>
      </w:r>
    </w:p>
    <w:p w14:paraId="60D035FE" w14:textId="77777777" w:rsidR="0014149B" w:rsidRPr="00D356E9" w:rsidRDefault="00D356E9" w:rsidP="0014149B">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D356E9">
        <w:rPr>
          <w:rFonts w:ascii="Comic Sans MS" w:eastAsia="Times New Roman" w:hAnsi="Comic Sans MS" w:cs="Times New Roman"/>
          <w:b/>
          <w:color w:val="000000"/>
          <w:u w:val="single"/>
        </w:rPr>
        <w:t>Characters:</w:t>
      </w:r>
    </w:p>
    <w:p w14:paraId="2EB4324F" w14:textId="77777777" w:rsidR="00D356E9" w:rsidRPr="00D356E9" w:rsidRDefault="00D356E9" w:rsidP="00D356E9">
      <w:pPr>
        <w:numPr>
          <w:ilvl w:val="1"/>
          <w:numId w:val="2"/>
        </w:numPr>
        <w:ind w:left="-180"/>
        <w:textAlignment w:val="baseline"/>
        <w:rPr>
          <w:rFonts w:ascii="Comic Sans MS" w:hAnsi="Comic Sans MS" w:cs="Times New Roman"/>
          <w:color w:val="000000"/>
        </w:rPr>
      </w:pPr>
      <w:r>
        <w:rPr>
          <w:rFonts w:ascii="Comic Sans MS" w:hAnsi="Comic Sans MS" w:cs="Times New Roman"/>
          <w:color w:val="000000"/>
        </w:rPr>
        <w:t xml:space="preserve">Protagonist - </w:t>
      </w:r>
      <w:r w:rsidRPr="00D356E9">
        <w:rPr>
          <w:rFonts w:ascii="Comic Sans MS" w:hAnsi="Comic Sans MS" w:cs="Times New Roman"/>
          <w:color w:val="000000"/>
        </w:rPr>
        <w:t>The leading character, hero, or heroine of a drama or other literary work; a proponents for or advocate of a political cause, social program, etc.; the leader or principal person in a movement, cause, etc.</w:t>
      </w:r>
    </w:p>
    <w:p w14:paraId="51FABCCA" w14:textId="77777777" w:rsidR="00D356E9" w:rsidRPr="00D356E9" w:rsidRDefault="00D356E9" w:rsidP="00D356E9">
      <w:pPr>
        <w:numPr>
          <w:ilvl w:val="1"/>
          <w:numId w:val="2"/>
        </w:numPr>
        <w:spacing w:before="100" w:beforeAutospacing="1" w:after="100" w:afterAutospacing="1"/>
        <w:ind w:left="-180"/>
        <w:textAlignment w:val="baseline"/>
        <w:rPr>
          <w:rFonts w:ascii="Comic Sans MS" w:eastAsia="Times New Roman" w:hAnsi="Comic Sans MS" w:cs="Times New Roman"/>
          <w:color w:val="000000"/>
        </w:rPr>
      </w:pPr>
      <w:r w:rsidRPr="00D356E9">
        <w:rPr>
          <w:rFonts w:ascii="Comic Sans MS" w:eastAsia="Times New Roman" w:hAnsi="Comic Sans MS" w:cs="Times New Roman"/>
          <w:color w:val="000000"/>
        </w:rPr>
        <w:t>Antagonist - a person who is opposed to, struggles against, or competes with another; an opponent; an adversary.</w:t>
      </w:r>
    </w:p>
    <w:p w14:paraId="1B298526" w14:textId="77777777" w:rsidR="00D356E9" w:rsidRPr="00634713" w:rsidRDefault="00D356E9" w:rsidP="0014149B">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634713">
        <w:rPr>
          <w:rFonts w:ascii="Comic Sans MS" w:eastAsia="Times New Roman" w:hAnsi="Comic Sans MS" w:cs="Times New Roman"/>
          <w:b/>
          <w:color w:val="000000"/>
          <w:u w:val="single"/>
        </w:rPr>
        <w:t>Main Conflict:</w:t>
      </w:r>
    </w:p>
    <w:p w14:paraId="22E5CEA2"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Conflict refers to the different drives of the characters or forces involved.  </w:t>
      </w:r>
    </w:p>
    <w:p w14:paraId="6534EFCC"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Conflict may be internal or external - that is, it may occur with a character’s mind or between a character and exterior forces.</w:t>
      </w:r>
    </w:p>
    <w:p w14:paraId="3AE041DF"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Man against man.</w:t>
      </w:r>
    </w:p>
    <w:p w14:paraId="484BDCE8"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Man against society.</w:t>
      </w:r>
    </w:p>
    <w:p w14:paraId="21668268"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Man against nature.</w:t>
      </w:r>
    </w:p>
    <w:p w14:paraId="5C4D88A1" w14:textId="2D094EBC" w:rsidR="00634713" w:rsidRDefault="00D356E9" w:rsidP="00634713">
      <w:pPr>
        <w:numPr>
          <w:ilvl w:val="1"/>
          <w:numId w:val="2"/>
        </w:numPr>
        <w:spacing w:before="100" w:beforeAutospacing="1" w:after="100" w:afterAutospacing="1"/>
        <w:ind w:left="-90" w:hanging="450"/>
        <w:textAlignment w:val="baseline"/>
        <w:rPr>
          <w:rFonts w:ascii="Comic Sans MS" w:eastAsia="Times New Roman" w:hAnsi="Comic Sans MS" w:cs="Times New Roman"/>
          <w:color w:val="000000"/>
        </w:rPr>
      </w:pPr>
      <w:r w:rsidRPr="00D356E9">
        <w:rPr>
          <w:rFonts w:ascii="Comic Sans MS" w:eastAsia="Times New Roman" w:hAnsi="Comic Sans MS" w:cs="Times New Roman"/>
          <w:color w:val="000000"/>
        </w:rPr>
        <w:t>Man against self.</w:t>
      </w:r>
    </w:p>
    <w:p w14:paraId="27F559B7" w14:textId="77777777" w:rsidR="00F80420" w:rsidRDefault="00634713" w:rsidP="00F80420">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Pr>
          <w:rFonts w:ascii="Comic Sans MS" w:eastAsia="Times New Roman" w:hAnsi="Comic Sans MS" w:cs="Times New Roman"/>
          <w:b/>
          <w:color w:val="000000"/>
          <w:u w:val="single"/>
        </w:rPr>
        <w:t>Main Theme:</w:t>
      </w:r>
    </w:p>
    <w:p w14:paraId="48C90CD0" w14:textId="77777777" w:rsidR="00F80420" w:rsidRPr="00F80420" w:rsidRDefault="00F80420" w:rsidP="00F80420">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sidRPr="00F80420">
        <w:rPr>
          <w:rFonts w:ascii="Comic Sans MS" w:hAnsi="Comic Sans MS"/>
          <w:b/>
        </w:rPr>
        <w:t>What exactly is a theme?</w:t>
      </w:r>
    </w:p>
    <w:p w14:paraId="2479AB71" w14:textId="77777777" w:rsidR="00F80420" w:rsidRPr="00F80420" w:rsidRDefault="00F80420" w:rsidP="00F80420">
      <w:pPr>
        <w:pStyle w:val="ListParagraph"/>
        <w:numPr>
          <w:ilvl w:val="2"/>
          <w:numId w:val="2"/>
        </w:numPr>
        <w:spacing w:before="100" w:beforeAutospacing="1" w:after="100" w:afterAutospacing="1"/>
        <w:textAlignment w:val="baseline"/>
        <w:rPr>
          <w:rFonts w:ascii="Comic Sans MS" w:eastAsia="Times New Roman" w:hAnsi="Comic Sans MS" w:cs="Times New Roman"/>
          <w:b/>
          <w:color w:val="000000"/>
          <w:u w:val="single"/>
        </w:rPr>
      </w:pPr>
      <w:r w:rsidRPr="00F80420">
        <w:rPr>
          <w:rFonts w:ascii="Comic Sans MS" w:hAnsi="Comic Sans MS"/>
        </w:rPr>
        <w:t xml:space="preserve">The theme is its moral.  The theme is its view about life and how people behave.  In fiction, the theme is not intended to teach or preach.  In fact, it is not presented directly at all.  You extract it from characters, action, and setting that make up the story.  In other words, you must figure out the theme yourself.  </w:t>
      </w:r>
    </w:p>
    <w:p w14:paraId="34C4B786" w14:textId="77777777" w:rsidR="00F80420" w:rsidRPr="00F80420" w:rsidRDefault="00F80420" w:rsidP="00F80420">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hAnsi="Comic Sans MS"/>
          <w:b/>
        </w:rPr>
        <w:t>How do I find the theme?</w:t>
      </w:r>
    </w:p>
    <w:p w14:paraId="3F268825" w14:textId="79C16B64" w:rsidR="00F80420" w:rsidRPr="00F80420" w:rsidRDefault="00F80420" w:rsidP="00F80420">
      <w:pPr>
        <w:pStyle w:val="ListParagraph"/>
        <w:numPr>
          <w:ilvl w:val="2"/>
          <w:numId w:val="2"/>
        </w:numPr>
        <w:spacing w:before="100" w:beforeAutospacing="1" w:after="100" w:afterAutospacing="1"/>
        <w:textAlignment w:val="baseline"/>
        <w:rPr>
          <w:rFonts w:ascii="Comic Sans MS" w:eastAsia="Times New Roman" w:hAnsi="Comic Sans MS" w:cs="Times New Roman"/>
          <w:b/>
          <w:color w:val="000000"/>
          <w:u w:val="single"/>
        </w:rPr>
      </w:pPr>
      <w:r w:rsidRPr="00F80420">
        <w:rPr>
          <w:rFonts w:ascii="Comic Sans MS" w:hAnsi="Comic Sans MS"/>
        </w:rPr>
        <w:t xml:space="preserve">Check out the title.  Sometimes it tells you a lot about the theme.  Notice repeating patterns and symbols (like a red rose usually means love).  Sometimes these lead you to the theme.  What allusions are made throughout the story?  An allusion is an indirect reference to someone or something.  What are the details and particulars in the story?  What greater meaning may they have?  </w:t>
      </w:r>
    </w:p>
    <w:p w14:paraId="2B800AC8" w14:textId="4441DAEB" w:rsidR="00F80420" w:rsidRPr="00F80420" w:rsidRDefault="00F80420" w:rsidP="00F80420">
      <w:pPr>
        <w:pStyle w:val="ListParagraph"/>
        <w:numPr>
          <w:ilvl w:val="2"/>
          <w:numId w:val="2"/>
        </w:numPr>
        <w:spacing w:before="100" w:beforeAutospacing="1" w:after="100" w:afterAutospacing="1"/>
        <w:textAlignment w:val="baseline"/>
        <w:rPr>
          <w:rFonts w:ascii="Comic Sans MS" w:eastAsia="Times New Roman" w:hAnsi="Comic Sans MS" w:cs="Times New Roman"/>
          <w:b/>
          <w:color w:val="000000"/>
          <w:u w:val="single"/>
        </w:rPr>
      </w:pPr>
      <w:r w:rsidRPr="00F80420">
        <w:rPr>
          <w:rFonts w:ascii="Comic Sans MS" w:hAnsi="Comic Sans MS"/>
        </w:rPr>
        <w:t>Remember that theme, plot, and structure are inseparable, all helping to inform and reflect back on each other.  Also, be aware that a theme we determine from a story never completely explains the story.  It is simply one of the elements that make up the whole.</w:t>
      </w:r>
    </w:p>
    <w:p w14:paraId="39C0F30C" w14:textId="0E31556B" w:rsidR="00F80420" w:rsidRPr="00F80420" w:rsidRDefault="00F80420" w:rsidP="00F80420">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hAnsi="Comic Sans MS"/>
          <w:b/>
        </w:rPr>
        <w:t>Common themes</w:t>
      </w:r>
    </w:p>
    <w:tbl>
      <w:tblPr>
        <w:tblStyle w:val="TableGrid"/>
        <w:tblW w:w="10611" w:type="dxa"/>
        <w:tblInd w:w="-792" w:type="dxa"/>
        <w:tblLook w:val="04A0" w:firstRow="1" w:lastRow="0" w:firstColumn="1" w:lastColumn="0" w:noHBand="0" w:noVBand="1"/>
      </w:tblPr>
      <w:tblGrid>
        <w:gridCol w:w="2122"/>
        <w:gridCol w:w="2122"/>
        <w:gridCol w:w="2122"/>
        <w:gridCol w:w="2122"/>
        <w:gridCol w:w="2123"/>
      </w:tblGrid>
      <w:tr w:rsidR="00F80420" w:rsidRPr="0005491F" w14:paraId="5733F8E8" w14:textId="77777777" w:rsidTr="00F80420">
        <w:trPr>
          <w:trHeight w:val="141"/>
        </w:trPr>
        <w:tc>
          <w:tcPr>
            <w:tcW w:w="2122" w:type="dxa"/>
          </w:tcPr>
          <w:p w14:paraId="3A38E16F" w14:textId="77777777" w:rsidR="00F80420" w:rsidRPr="0005491F" w:rsidRDefault="00F80420" w:rsidP="00F80420">
            <w:pPr>
              <w:pStyle w:val="NoSpacing"/>
              <w:jc w:val="center"/>
              <w:rPr>
                <w:rFonts w:ascii="Comic Sans MS" w:hAnsi="Comic Sans MS"/>
                <w:sz w:val="20"/>
                <w:szCs w:val="20"/>
              </w:rPr>
            </w:pPr>
            <w:r w:rsidRPr="0005491F">
              <w:rPr>
                <w:rFonts w:ascii="Comic Sans MS" w:hAnsi="Comic Sans MS"/>
                <w:sz w:val="20"/>
                <w:szCs w:val="20"/>
              </w:rPr>
              <w:t>Abandonment</w:t>
            </w:r>
          </w:p>
        </w:tc>
        <w:tc>
          <w:tcPr>
            <w:tcW w:w="2122" w:type="dxa"/>
          </w:tcPr>
          <w:p w14:paraId="332D4381" w14:textId="77777777" w:rsidR="00F80420" w:rsidRPr="0005491F" w:rsidRDefault="00F80420" w:rsidP="00F80420">
            <w:pPr>
              <w:pStyle w:val="NoSpacing"/>
              <w:jc w:val="center"/>
              <w:rPr>
                <w:rFonts w:ascii="Comic Sans MS" w:hAnsi="Comic Sans MS"/>
                <w:sz w:val="20"/>
                <w:szCs w:val="20"/>
              </w:rPr>
            </w:pPr>
            <w:r w:rsidRPr="0005491F">
              <w:rPr>
                <w:rFonts w:ascii="Comic Sans MS" w:hAnsi="Comic Sans MS"/>
                <w:sz w:val="20"/>
                <w:szCs w:val="20"/>
              </w:rPr>
              <w:t>Alienations</w:t>
            </w:r>
          </w:p>
        </w:tc>
        <w:tc>
          <w:tcPr>
            <w:tcW w:w="2122" w:type="dxa"/>
          </w:tcPr>
          <w:p w14:paraId="6A838015"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Ambition</w:t>
            </w:r>
          </w:p>
        </w:tc>
        <w:tc>
          <w:tcPr>
            <w:tcW w:w="2122" w:type="dxa"/>
          </w:tcPr>
          <w:p w14:paraId="51D585C3"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The American Dream</w:t>
            </w:r>
          </w:p>
        </w:tc>
        <w:tc>
          <w:tcPr>
            <w:tcW w:w="2123" w:type="dxa"/>
          </w:tcPr>
          <w:p w14:paraId="0779656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Birth/Childhood</w:t>
            </w:r>
          </w:p>
        </w:tc>
      </w:tr>
      <w:tr w:rsidR="00F80420" w:rsidRPr="0005491F" w14:paraId="51A35001" w14:textId="77777777" w:rsidTr="00F80420">
        <w:trPr>
          <w:trHeight w:val="141"/>
        </w:trPr>
        <w:tc>
          <w:tcPr>
            <w:tcW w:w="2122" w:type="dxa"/>
          </w:tcPr>
          <w:p w14:paraId="5873DDC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Coming of Age</w:t>
            </w:r>
          </w:p>
          <w:p w14:paraId="7FE0C9F9" w14:textId="77777777" w:rsidR="00F80420" w:rsidRPr="0005491F" w:rsidRDefault="00F80420" w:rsidP="00F80420">
            <w:pPr>
              <w:pStyle w:val="NoSpacing"/>
              <w:jc w:val="center"/>
              <w:rPr>
                <w:rFonts w:ascii="Comic Sans MS" w:hAnsi="Comic Sans MS"/>
                <w:sz w:val="20"/>
                <w:szCs w:val="20"/>
              </w:rPr>
            </w:pPr>
          </w:p>
        </w:tc>
        <w:tc>
          <w:tcPr>
            <w:tcW w:w="2122" w:type="dxa"/>
          </w:tcPr>
          <w:p w14:paraId="6DB152A9"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Commercialism</w:t>
            </w:r>
          </w:p>
        </w:tc>
        <w:tc>
          <w:tcPr>
            <w:tcW w:w="2122" w:type="dxa"/>
          </w:tcPr>
          <w:p w14:paraId="46BD0B50"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Community</w:t>
            </w:r>
          </w:p>
        </w:tc>
        <w:tc>
          <w:tcPr>
            <w:tcW w:w="2122" w:type="dxa"/>
          </w:tcPr>
          <w:p w14:paraId="5D67E7E2"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Cruelty</w:t>
            </w:r>
          </w:p>
        </w:tc>
        <w:tc>
          <w:tcPr>
            <w:tcW w:w="2123" w:type="dxa"/>
          </w:tcPr>
          <w:p w14:paraId="7637B18C"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Death &amp; Dying</w:t>
            </w:r>
          </w:p>
        </w:tc>
      </w:tr>
      <w:tr w:rsidR="00F80420" w:rsidRPr="0005491F" w14:paraId="26B80E3B" w14:textId="77777777" w:rsidTr="00F80420">
        <w:trPr>
          <w:trHeight w:val="141"/>
        </w:trPr>
        <w:tc>
          <w:tcPr>
            <w:tcW w:w="2122" w:type="dxa"/>
          </w:tcPr>
          <w:p w14:paraId="014111DB"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Education</w:t>
            </w:r>
          </w:p>
        </w:tc>
        <w:tc>
          <w:tcPr>
            <w:tcW w:w="2122" w:type="dxa"/>
          </w:tcPr>
          <w:p w14:paraId="3856A9B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Ethics</w:t>
            </w:r>
          </w:p>
        </w:tc>
        <w:tc>
          <w:tcPr>
            <w:tcW w:w="2122" w:type="dxa"/>
          </w:tcPr>
          <w:p w14:paraId="6FB9C34C"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Family</w:t>
            </w:r>
          </w:p>
        </w:tc>
        <w:tc>
          <w:tcPr>
            <w:tcW w:w="2122" w:type="dxa"/>
          </w:tcPr>
          <w:p w14:paraId="44861C8A"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Fate</w:t>
            </w:r>
          </w:p>
        </w:tc>
        <w:tc>
          <w:tcPr>
            <w:tcW w:w="2123" w:type="dxa"/>
          </w:tcPr>
          <w:p w14:paraId="6801C38E"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Freedom</w:t>
            </w:r>
            <w:bookmarkStart w:id="0" w:name="_GoBack"/>
            <w:bookmarkEnd w:id="0"/>
          </w:p>
        </w:tc>
      </w:tr>
      <w:tr w:rsidR="00F80420" w:rsidRPr="0005491F" w14:paraId="42E00794" w14:textId="77777777" w:rsidTr="00F80420">
        <w:trPr>
          <w:trHeight w:val="141"/>
        </w:trPr>
        <w:tc>
          <w:tcPr>
            <w:tcW w:w="2122" w:type="dxa"/>
          </w:tcPr>
          <w:p w14:paraId="7E06B9A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The Meaning of Freedom</w:t>
            </w:r>
          </w:p>
        </w:tc>
        <w:tc>
          <w:tcPr>
            <w:tcW w:w="2122" w:type="dxa"/>
          </w:tcPr>
          <w:p w14:paraId="630C71A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The Search for Freedom</w:t>
            </w:r>
          </w:p>
        </w:tc>
        <w:tc>
          <w:tcPr>
            <w:tcW w:w="2122" w:type="dxa"/>
          </w:tcPr>
          <w:p w14:paraId="6F7068B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Independence</w:t>
            </w:r>
          </w:p>
        </w:tc>
        <w:tc>
          <w:tcPr>
            <w:tcW w:w="2122" w:type="dxa"/>
          </w:tcPr>
          <w:p w14:paraId="466ECB1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Faith/Belief</w:t>
            </w:r>
          </w:p>
        </w:tc>
        <w:tc>
          <w:tcPr>
            <w:tcW w:w="2123" w:type="dxa"/>
          </w:tcPr>
          <w:p w14:paraId="23710BD7"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 xml:space="preserve">Overcoming Injustice </w:t>
            </w:r>
          </w:p>
        </w:tc>
      </w:tr>
      <w:tr w:rsidR="00F80420" w:rsidRPr="0005491F" w14:paraId="4E117CA5" w14:textId="77777777" w:rsidTr="00F80420">
        <w:trPr>
          <w:trHeight w:val="141"/>
        </w:trPr>
        <w:tc>
          <w:tcPr>
            <w:tcW w:w="2122" w:type="dxa"/>
          </w:tcPr>
          <w:p w14:paraId="278F95C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Overcoming Handicaps</w:t>
            </w:r>
          </w:p>
        </w:tc>
        <w:tc>
          <w:tcPr>
            <w:tcW w:w="2122" w:type="dxa"/>
          </w:tcPr>
          <w:p w14:paraId="4A70D08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Perseverance – Overcoming a Problem</w:t>
            </w:r>
          </w:p>
        </w:tc>
        <w:tc>
          <w:tcPr>
            <w:tcW w:w="2122" w:type="dxa"/>
          </w:tcPr>
          <w:p w14:paraId="64FD76F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Growing Up</w:t>
            </w:r>
          </w:p>
        </w:tc>
        <w:tc>
          <w:tcPr>
            <w:tcW w:w="2122" w:type="dxa"/>
          </w:tcPr>
          <w:p w14:paraId="6ACA592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Morality to Guide One’s Actions</w:t>
            </w:r>
          </w:p>
        </w:tc>
        <w:tc>
          <w:tcPr>
            <w:tcW w:w="2123" w:type="dxa"/>
          </w:tcPr>
          <w:p w14:paraId="6FCAB1B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Respecting Authority</w:t>
            </w:r>
          </w:p>
        </w:tc>
      </w:tr>
      <w:tr w:rsidR="00F80420" w:rsidRPr="0005491F" w14:paraId="178DAF38" w14:textId="77777777" w:rsidTr="00F80420">
        <w:trPr>
          <w:trHeight w:val="270"/>
        </w:trPr>
        <w:tc>
          <w:tcPr>
            <w:tcW w:w="2122" w:type="dxa"/>
          </w:tcPr>
          <w:p w14:paraId="0FE7AFD1"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Futility</w:t>
            </w:r>
          </w:p>
        </w:tc>
        <w:tc>
          <w:tcPr>
            <w:tcW w:w="2122" w:type="dxa"/>
          </w:tcPr>
          <w:p w14:paraId="4650B1A7"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Gender</w:t>
            </w:r>
          </w:p>
        </w:tc>
        <w:tc>
          <w:tcPr>
            <w:tcW w:w="2122" w:type="dxa"/>
          </w:tcPr>
          <w:p w14:paraId="20BC2D82"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Grief</w:t>
            </w:r>
          </w:p>
        </w:tc>
        <w:tc>
          <w:tcPr>
            <w:tcW w:w="2122" w:type="dxa"/>
          </w:tcPr>
          <w:p w14:paraId="6E2AA5E5"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Guilt</w:t>
            </w:r>
          </w:p>
        </w:tc>
        <w:tc>
          <w:tcPr>
            <w:tcW w:w="2123" w:type="dxa"/>
          </w:tcPr>
          <w:p w14:paraId="752B41F1"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Heroism</w:t>
            </w:r>
          </w:p>
        </w:tc>
      </w:tr>
      <w:tr w:rsidR="00F80420" w:rsidRPr="0005491F" w14:paraId="309C7FF5" w14:textId="77777777" w:rsidTr="00F80420">
        <w:trPr>
          <w:trHeight w:val="522"/>
        </w:trPr>
        <w:tc>
          <w:tcPr>
            <w:tcW w:w="2122" w:type="dxa"/>
          </w:tcPr>
          <w:p w14:paraId="3187A3C7"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Hope</w:t>
            </w:r>
          </w:p>
        </w:tc>
        <w:tc>
          <w:tcPr>
            <w:tcW w:w="2122" w:type="dxa"/>
          </w:tcPr>
          <w:p w14:paraId="3BA2D81E"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Identity</w:t>
            </w:r>
          </w:p>
        </w:tc>
        <w:tc>
          <w:tcPr>
            <w:tcW w:w="2122" w:type="dxa"/>
          </w:tcPr>
          <w:p w14:paraId="7149D40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Illness</w:t>
            </w:r>
          </w:p>
        </w:tc>
        <w:tc>
          <w:tcPr>
            <w:tcW w:w="2122" w:type="dxa"/>
          </w:tcPr>
          <w:p w14:paraId="38582EA4"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Individual &amp; Society</w:t>
            </w:r>
          </w:p>
        </w:tc>
        <w:tc>
          <w:tcPr>
            <w:tcW w:w="2123" w:type="dxa"/>
          </w:tcPr>
          <w:p w14:paraId="2A022D9C"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Innocence &amp; Experience</w:t>
            </w:r>
          </w:p>
        </w:tc>
      </w:tr>
      <w:tr w:rsidR="00F80420" w:rsidRPr="0005491F" w14:paraId="2DE4B778" w14:textId="77777777" w:rsidTr="00F80420">
        <w:trPr>
          <w:trHeight w:val="270"/>
        </w:trPr>
        <w:tc>
          <w:tcPr>
            <w:tcW w:w="2122" w:type="dxa"/>
          </w:tcPr>
          <w:p w14:paraId="7EE59C03"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Isolation</w:t>
            </w:r>
          </w:p>
        </w:tc>
        <w:tc>
          <w:tcPr>
            <w:tcW w:w="2122" w:type="dxa"/>
          </w:tcPr>
          <w:p w14:paraId="499F2044"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Justice</w:t>
            </w:r>
          </w:p>
        </w:tc>
        <w:tc>
          <w:tcPr>
            <w:tcW w:w="2122" w:type="dxa"/>
          </w:tcPr>
          <w:p w14:paraId="78A5B03C"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Love</w:t>
            </w:r>
          </w:p>
        </w:tc>
        <w:tc>
          <w:tcPr>
            <w:tcW w:w="2122" w:type="dxa"/>
          </w:tcPr>
          <w:p w14:paraId="0766DE5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Memory</w:t>
            </w:r>
          </w:p>
        </w:tc>
        <w:tc>
          <w:tcPr>
            <w:tcW w:w="2123" w:type="dxa"/>
          </w:tcPr>
          <w:p w14:paraId="106C82DB"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Nationalism</w:t>
            </w:r>
          </w:p>
        </w:tc>
      </w:tr>
      <w:tr w:rsidR="00F80420" w:rsidRPr="0005491F" w14:paraId="4D249A6A" w14:textId="77777777" w:rsidTr="00F80420">
        <w:trPr>
          <w:trHeight w:val="541"/>
        </w:trPr>
        <w:tc>
          <w:tcPr>
            <w:tcW w:w="2122" w:type="dxa"/>
          </w:tcPr>
          <w:p w14:paraId="3A5F3B01"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Nature &amp; Environment</w:t>
            </w:r>
          </w:p>
        </w:tc>
        <w:tc>
          <w:tcPr>
            <w:tcW w:w="2122" w:type="dxa"/>
          </w:tcPr>
          <w:p w14:paraId="726768FB"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Oppression</w:t>
            </w:r>
          </w:p>
        </w:tc>
        <w:tc>
          <w:tcPr>
            <w:tcW w:w="2122" w:type="dxa"/>
          </w:tcPr>
          <w:p w14:paraId="04335A4D"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Parenthood</w:t>
            </w:r>
          </w:p>
        </w:tc>
        <w:tc>
          <w:tcPr>
            <w:tcW w:w="2122" w:type="dxa"/>
          </w:tcPr>
          <w:p w14:paraId="411BEBDA"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Pride</w:t>
            </w:r>
          </w:p>
        </w:tc>
        <w:tc>
          <w:tcPr>
            <w:tcW w:w="2123" w:type="dxa"/>
          </w:tcPr>
          <w:p w14:paraId="6733E6A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Race</w:t>
            </w:r>
          </w:p>
        </w:tc>
      </w:tr>
      <w:tr w:rsidR="00F80420" w:rsidRPr="0005491F" w14:paraId="0D354D75" w14:textId="77777777" w:rsidTr="00F80420">
        <w:trPr>
          <w:trHeight w:val="522"/>
        </w:trPr>
        <w:tc>
          <w:tcPr>
            <w:tcW w:w="2122" w:type="dxa"/>
          </w:tcPr>
          <w:p w14:paraId="1044B71E"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Regret</w:t>
            </w:r>
          </w:p>
        </w:tc>
        <w:tc>
          <w:tcPr>
            <w:tcW w:w="2122" w:type="dxa"/>
          </w:tcPr>
          <w:p w14:paraId="3731AEE0"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Rejection</w:t>
            </w:r>
          </w:p>
        </w:tc>
        <w:tc>
          <w:tcPr>
            <w:tcW w:w="2122" w:type="dxa"/>
          </w:tcPr>
          <w:p w14:paraId="080E8AF7"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Religion</w:t>
            </w:r>
          </w:p>
        </w:tc>
        <w:tc>
          <w:tcPr>
            <w:tcW w:w="2122" w:type="dxa"/>
          </w:tcPr>
          <w:p w14:paraId="30F5D310"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Responsibility</w:t>
            </w:r>
          </w:p>
        </w:tc>
        <w:tc>
          <w:tcPr>
            <w:tcW w:w="2123" w:type="dxa"/>
          </w:tcPr>
          <w:p w14:paraId="61AEE287"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Science &amp; Technology</w:t>
            </w:r>
          </w:p>
        </w:tc>
      </w:tr>
      <w:tr w:rsidR="00F80420" w:rsidRPr="0005491F" w14:paraId="48987B56" w14:textId="77777777" w:rsidTr="00F80420">
        <w:trPr>
          <w:trHeight w:val="541"/>
        </w:trPr>
        <w:tc>
          <w:tcPr>
            <w:tcW w:w="2122" w:type="dxa"/>
          </w:tcPr>
          <w:p w14:paraId="50E9310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Social Class &amp; Social Change</w:t>
            </w:r>
          </w:p>
        </w:tc>
        <w:tc>
          <w:tcPr>
            <w:tcW w:w="2122" w:type="dxa"/>
          </w:tcPr>
          <w:p w14:paraId="1D09F9B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Spirituality</w:t>
            </w:r>
          </w:p>
        </w:tc>
        <w:tc>
          <w:tcPr>
            <w:tcW w:w="2122" w:type="dxa"/>
          </w:tcPr>
          <w:p w14:paraId="22BD88B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Stages of Life</w:t>
            </w:r>
          </w:p>
        </w:tc>
        <w:tc>
          <w:tcPr>
            <w:tcW w:w="2122" w:type="dxa"/>
          </w:tcPr>
          <w:p w14:paraId="5C33C1C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Success</w:t>
            </w:r>
          </w:p>
        </w:tc>
        <w:tc>
          <w:tcPr>
            <w:tcW w:w="2123" w:type="dxa"/>
          </w:tcPr>
          <w:p w14:paraId="489CF60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Suffering</w:t>
            </w:r>
          </w:p>
        </w:tc>
      </w:tr>
      <w:tr w:rsidR="00F80420" w:rsidRPr="0005491F" w14:paraId="0B7556D1" w14:textId="77777777" w:rsidTr="00F80420">
        <w:trPr>
          <w:trHeight w:val="270"/>
        </w:trPr>
        <w:tc>
          <w:tcPr>
            <w:tcW w:w="2122" w:type="dxa"/>
          </w:tcPr>
          <w:p w14:paraId="1CC05C9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Survival</w:t>
            </w:r>
          </w:p>
        </w:tc>
        <w:tc>
          <w:tcPr>
            <w:tcW w:w="2122" w:type="dxa"/>
          </w:tcPr>
          <w:p w14:paraId="1AAC2E1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Tradition</w:t>
            </w:r>
          </w:p>
        </w:tc>
        <w:tc>
          <w:tcPr>
            <w:tcW w:w="2122" w:type="dxa"/>
          </w:tcPr>
          <w:p w14:paraId="5A704AF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Violence</w:t>
            </w:r>
          </w:p>
        </w:tc>
        <w:tc>
          <w:tcPr>
            <w:tcW w:w="2122" w:type="dxa"/>
          </w:tcPr>
          <w:p w14:paraId="20F9E60A"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Work</w:t>
            </w:r>
          </w:p>
        </w:tc>
        <w:tc>
          <w:tcPr>
            <w:tcW w:w="2123" w:type="dxa"/>
          </w:tcPr>
          <w:p w14:paraId="2DFAD97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Conflict</w:t>
            </w:r>
          </w:p>
        </w:tc>
      </w:tr>
      <w:tr w:rsidR="00F80420" w:rsidRPr="0005491F" w14:paraId="560030B6" w14:textId="77777777" w:rsidTr="00F80420">
        <w:trPr>
          <w:trHeight w:val="541"/>
        </w:trPr>
        <w:tc>
          <w:tcPr>
            <w:tcW w:w="2122" w:type="dxa"/>
          </w:tcPr>
          <w:p w14:paraId="2F90465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Redemption</w:t>
            </w:r>
          </w:p>
        </w:tc>
        <w:tc>
          <w:tcPr>
            <w:tcW w:w="2122" w:type="dxa"/>
          </w:tcPr>
          <w:p w14:paraId="4CE6B30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Teamwork</w:t>
            </w:r>
          </w:p>
        </w:tc>
        <w:tc>
          <w:tcPr>
            <w:tcW w:w="2122" w:type="dxa"/>
          </w:tcPr>
          <w:p w14:paraId="496FA57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Trust</w:t>
            </w:r>
          </w:p>
        </w:tc>
        <w:tc>
          <w:tcPr>
            <w:tcW w:w="2122" w:type="dxa"/>
          </w:tcPr>
          <w:p w14:paraId="5B2C3C8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Ethical Dilemmas</w:t>
            </w:r>
          </w:p>
        </w:tc>
        <w:tc>
          <w:tcPr>
            <w:tcW w:w="2123" w:type="dxa"/>
          </w:tcPr>
          <w:p w14:paraId="4B1A962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Euthanasia (Mercy Killing)</w:t>
            </w:r>
          </w:p>
        </w:tc>
      </w:tr>
      <w:tr w:rsidR="00F80420" w:rsidRPr="0005491F" w14:paraId="1D7DE99D" w14:textId="77777777" w:rsidTr="00F80420">
        <w:trPr>
          <w:trHeight w:val="251"/>
        </w:trPr>
        <w:tc>
          <w:tcPr>
            <w:tcW w:w="2122" w:type="dxa"/>
          </w:tcPr>
          <w:p w14:paraId="6059935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Acceptance</w:t>
            </w:r>
          </w:p>
        </w:tc>
        <w:tc>
          <w:tcPr>
            <w:tcW w:w="2122" w:type="dxa"/>
          </w:tcPr>
          <w:p w14:paraId="6775D5D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Customs</w:t>
            </w:r>
          </w:p>
        </w:tc>
        <w:tc>
          <w:tcPr>
            <w:tcW w:w="2122" w:type="dxa"/>
          </w:tcPr>
          <w:p w14:paraId="2E9A125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Money</w:t>
            </w:r>
          </w:p>
        </w:tc>
        <w:tc>
          <w:tcPr>
            <w:tcW w:w="2122" w:type="dxa"/>
          </w:tcPr>
          <w:p w14:paraId="67BD8C8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Choices</w:t>
            </w:r>
          </w:p>
        </w:tc>
        <w:tc>
          <w:tcPr>
            <w:tcW w:w="2123" w:type="dxa"/>
          </w:tcPr>
          <w:p w14:paraId="6DC4445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Denial</w:t>
            </w:r>
          </w:p>
        </w:tc>
      </w:tr>
      <w:tr w:rsidR="00F80420" w:rsidRPr="0005491F" w14:paraId="09404B88" w14:textId="77777777" w:rsidTr="00F80420">
        <w:trPr>
          <w:trHeight w:val="270"/>
        </w:trPr>
        <w:tc>
          <w:tcPr>
            <w:tcW w:w="2122" w:type="dxa"/>
          </w:tcPr>
          <w:p w14:paraId="0277EE3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Discrimination</w:t>
            </w:r>
          </w:p>
        </w:tc>
        <w:tc>
          <w:tcPr>
            <w:tcW w:w="2122" w:type="dxa"/>
          </w:tcPr>
          <w:p w14:paraId="4DF9DCEA"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Resourcefulness</w:t>
            </w:r>
          </w:p>
        </w:tc>
        <w:tc>
          <w:tcPr>
            <w:tcW w:w="2122" w:type="dxa"/>
          </w:tcPr>
          <w:p w14:paraId="059CD44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Nature</w:t>
            </w:r>
          </w:p>
        </w:tc>
        <w:tc>
          <w:tcPr>
            <w:tcW w:w="2122" w:type="dxa"/>
          </w:tcPr>
          <w:p w14:paraId="6C896FE7"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Friendship</w:t>
            </w:r>
          </w:p>
        </w:tc>
        <w:tc>
          <w:tcPr>
            <w:tcW w:w="2123" w:type="dxa"/>
          </w:tcPr>
          <w:p w14:paraId="6F96DA4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Belonging</w:t>
            </w:r>
          </w:p>
        </w:tc>
      </w:tr>
      <w:tr w:rsidR="00F80420" w:rsidRPr="0005491F" w14:paraId="2B8E400E" w14:textId="77777777" w:rsidTr="00F80420">
        <w:trPr>
          <w:trHeight w:val="251"/>
        </w:trPr>
        <w:tc>
          <w:tcPr>
            <w:tcW w:w="2122" w:type="dxa"/>
          </w:tcPr>
          <w:p w14:paraId="029E586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Memories</w:t>
            </w:r>
          </w:p>
        </w:tc>
        <w:tc>
          <w:tcPr>
            <w:tcW w:w="2122" w:type="dxa"/>
          </w:tcPr>
          <w:p w14:paraId="0FB14F0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Honesty</w:t>
            </w:r>
          </w:p>
        </w:tc>
        <w:tc>
          <w:tcPr>
            <w:tcW w:w="2122" w:type="dxa"/>
          </w:tcPr>
          <w:p w14:paraId="203114C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Bullies</w:t>
            </w:r>
          </w:p>
        </w:tc>
        <w:tc>
          <w:tcPr>
            <w:tcW w:w="2122" w:type="dxa"/>
          </w:tcPr>
          <w:p w14:paraId="15F6523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Activism</w:t>
            </w:r>
          </w:p>
        </w:tc>
        <w:tc>
          <w:tcPr>
            <w:tcW w:w="2123" w:type="dxa"/>
          </w:tcPr>
          <w:p w14:paraId="25BBAAA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Commitment</w:t>
            </w:r>
          </w:p>
        </w:tc>
      </w:tr>
      <w:tr w:rsidR="00F80420" w:rsidRPr="0005491F" w14:paraId="15D23BFD" w14:textId="77777777" w:rsidTr="00F80420">
        <w:trPr>
          <w:trHeight w:val="270"/>
        </w:trPr>
        <w:tc>
          <w:tcPr>
            <w:tcW w:w="2122" w:type="dxa"/>
          </w:tcPr>
          <w:p w14:paraId="0B3C10D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Guilt</w:t>
            </w:r>
          </w:p>
        </w:tc>
        <w:tc>
          <w:tcPr>
            <w:tcW w:w="2122" w:type="dxa"/>
          </w:tcPr>
          <w:p w14:paraId="1A5E9A9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Heroes</w:t>
            </w:r>
          </w:p>
        </w:tc>
        <w:tc>
          <w:tcPr>
            <w:tcW w:w="2122" w:type="dxa"/>
          </w:tcPr>
          <w:p w14:paraId="3A5E4DB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Good vs. Evil</w:t>
            </w:r>
          </w:p>
        </w:tc>
        <w:tc>
          <w:tcPr>
            <w:tcW w:w="2122" w:type="dxa"/>
          </w:tcPr>
          <w:p w14:paraId="4ED7D5F8"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Humor</w:t>
            </w:r>
          </w:p>
        </w:tc>
        <w:tc>
          <w:tcPr>
            <w:tcW w:w="2123" w:type="dxa"/>
          </w:tcPr>
          <w:p w14:paraId="4938744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Help</w:t>
            </w:r>
          </w:p>
        </w:tc>
      </w:tr>
      <w:tr w:rsidR="00F80420" w:rsidRPr="0005491F" w14:paraId="1CC3AF40" w14:textId="77777777" w:rsidTr="00F80420">
        <w:trPr>
          <w:trHeight w:val="270"/>
        </w:trPr>
        <w:tc>
          <w:tcPr>
            <w:tcW w:w="2122" w:type="dxa"/>
          </w:tcPr>
          <w:p w14:paraId="3D540B1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Immigrants</w:t>
            </w:r>
          </w:p>
        </w:tc>
        <w:tc>
          <w:tcPr>
            <w:tcW w:w="2122" w:type="dxa"/>
          </w:tcPr>
          <w:p w14:paraId="5C3B25D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Adoption</w:t>
            </w:r>
          </w:p>
        </w:tc>
        <w:tc>
          <w:tcPr>
            <w:tcW w:w="2122" w:type="dxa"/>
          </w:tcPr>
          <w:p w14:paraId="6427557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Loss</w:t>
            </w:r>
          </w:p>
        </w:tc>
        <w:tc>
          <w:tcPr>
            <w:tcW w:w="2122" w:type="dxa"/>
          </w:tcPr>
          <w:p w14:paraId="54067E1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Loyalty</w:t>
            </w:r>
          </w:p>
        </w:tc>
        <w:tc>
          <w:tcPr>
            <w:tcW w:w="2123" w:type="dxa"/>
          </w:tcPr>
          <w:p w14:paraId="181FF34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Leadership</w:t>
            </w:r>
          </w:p>
        </w:tc>
      </w:tr>
      <w:tr w:rsidR="00F80420" w:rsidRPr="0005491F" w14:paraId="3CE52044" w14:textId="77777777" w:rsidTr="00F80420">
        <w:trPr>
          <w:trHeight w:val="251"/>
        </w:trPr>
        <w:tc>
          <w:tcPr>
            <w:tcW w:w="2122" w:type="dxa"/>
          </w:tcPr>
          <w:p w14:paraId="1A26EB4A"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Loneliness</w:t>
            </w:r>
          </w:p>
        </w:tc>
        <w:tc>
          <w:tcPr>
            <w:tcW w:w="2122" w:type="dxa"/>
          </w:tcPr>
          <w:p w14:paraId="621D42D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Courage</w:t>
            </w:r>
          </w:p>
        </w:tc>
        <w:tc>
          <w:tcPr>
            <w:tcW w:w="2122" w:type="dxa"/>
          </w:tcPr>
          <w:p w14:paraId="1799D42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Love</w:t>
            </w:r>
          </w:p>
        </w:tc>
        <w:tc>
          <w:tcPr>
            <w:tcW w:w="2122" w:type="dxa"/>
          </w:tcPr>
          <w:p w14:paraId="036B94F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Diversity</w:t>
            </w:r>
          </w:p>
        </w:tc>
        <w:tc>
          <w:tcPr>
            <w:tcW w:w="2123" w:type="dxa"/>
          </w:tcPr>
          <w:p w14:paraId="513D6F5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Hatred</w:t>
            </w:r>
          </w:p>
        </w:tc>
      </w:tr>
      <w:tr w:rsidR="00F80420" w:rsidRPr="0005491F" w14:paraId="2BADD72A" w14:textId="77777777" w:rsidTr="00F80420">
        <w:trPr>
          <w:trHeight w:val="270"/>
        </w:trPr>
        <w:tc>
          <w:tcPr>
            <w:tcW w:w="2122" w:type="dxa"/>
          </w:tcPr>
          <w:p w14:paraId="3D13AB5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Responsibility</w:t>
            </w:r>
          </w:p>
        </w:tc>
        <w:tc>
          <w:tcPr>
            <w:tcW w:w="2122" w:type="dxa"/>
          </w:tcPr>
          <w:p w14:paraId="36A206B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Peer Pressure</w:t>
            </w:r>
          </w:p>
        </w:tc>
        <w:tc>
          <w:tcPr>
            <w:tcW w:w="2122" w:type="dxa"/>
          </w:tcPr>
          <w:p w14:paraId="00E99FD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Poverty</w:t>
            </w:r>
          </w:p>
        </w:tc>
        <w:tc>
          <w:tcPr>
            <w:tcW w:w="2122" w:type="dxa"/>
          </w:tcPr>
          <w:p w14:paraId="1DA49A8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Pride</w:t>
            </w:r>
          </w:p>
        </w:tc>
        <w:tc>
          <w:tcPr>
            <w:tcW w:w="2123" w:type="dxa"/>
          </w:tcPr>
          <w:p w14:paraId="4EC9B83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Prejudice</w:t>
            </w:r>
          </w:p>
        </w:tc>
      </w:tr>
      <w:tr w:rsidR="00F80420" w:rsidRPr="0005491F" w14:paraId="73A1B217" w14:textId="77777777" w:rsidTr="00F80420">
        <w:trPr>
          <w:trHeight w:val="270"/>
        </w:trPr>
        <w:tc>
          <w:tcPr>
            <w:tcW w:w="2122" w:type="dxa"/>
          </w:tcPr>
          <w:p w14:paraId="47241DB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Safety</w:t>
            </w:r>
          </w:p>
        </w:tc>
        <w:tc>
          <w:tcPr>
            <w:tcW w:w="2122" w:type="dxa"/>
          </w:tcPr>
          <w:p w14:paraId="4F946C1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Anger</w:t>
            </w:r>
          </w:p>
        </w:tc>
        <w:tc>
          <w:tcPr>
            <w:tcW w:w="2122" w:type="dxa"/>
          </w:tcPr>
          <w:p w14:paraId="0C0479B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Racism</w:t>
            </w:r>
          </w:p>
        </w:tc>
        <w:tc>
          <w:tcPr>
            <w:tcW w:w="2122" w:type="dxa"/>
          </w:tcPr>
          <w:p w14:paraId="22BD370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Peace</w:t>
            </w:r>
          </w:p>
        </w:tc>
        <w:tc>
          <w:tcPr>
            <w:tcW w:w="2123" w:type="dxa"/>
          </w:tcPr>
          <w:p w14:paraId="4FF48BB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Patriotism</w:t>
            </w:r>
          </w:p>
        </w:tc>
      </w:tr>
      <w:tr w:rsidR="00F80420" w:rsidRPr="0005491F" w14:paraId="47D88413" w14:textId="77777777" w:rsidTr="00F80420">
        <w:trPr>
          <w:trHeight w:val="522"/>
        </w:trPr>
        <w:tc>
          <w:tcPr>
            <w:tcW w:w="2122" w:type="dxa"/>
          </w:tcPr>
          <w:p w14:paraId="1D3A13C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Discovery</w:t>
            </w:r>
          </w:p>
        </w:tc>
        <w:tc>
          <w:tcPr>
            <w:tcW w:w="2122" w:type="dxa"/>
          </w:tcPr>
          <w:p w14:paraId="58161AE7"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Propaganda</w:t>
            </w:r>
          </w:p>
        </w:tc>
        <w:tc>
          <w:tcPr>
            <w:tcW w:w="2122" w:type="dxa"/>
          </w:tcPr>
          <w:p w14:paraId="6312E6A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Community &amp; Responsibility</w:t>
            </w:r>
          </w:p>
        </w:tc>
        <w:tc>
          <w:tcPr>
            <w:tcW w:w="2122" w:type="dxa"/>
          </w:tcPr>
          <w:p w14:paraId="6728AE7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Self-esteem</w:t>
            </w:r>
          </w:p>
        </w:tc>
        <w:tc>
          <w:tcPr>
            <w:tcW w:w="2123" w:type="dxa"/>
          </w:tcPr>
          <w:p w14:paraId="1EB95AA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Violence</w:t>
            </w:r>
          </w:p>
        </w:tc>
      </w:tr>
      <w:tr w:rsidR="00F80420" w:rsidRPr="0005491F" w14:paraId="19C7E8EA" w14:textId="77777777" w:rsidTr="00F80420">
        <w:trPr>
          <w:trHeight w:val="541"/>
        </w:trPr>
        <w:tc>
          <w:tcPr>
            <w:tcW w:w="2122" w:type="dxa"/>
          </w:tcPr>
          <w:p w14:paraId="584FB5F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Tragedy</w:t>
            </w:r>
          </w:p>
        </w:tc>
        <w:tc>
          <w:tcPr>
            <w:tcW w:w="2122" w:type="dxa"/>
          </w:tcPr>
          <w:p w14:paraId="05041E7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Caring</w:t>
            </w:r>
          </w:p>
        </w:tc>
        <w:tc>
          <w:tcPr>
            <w:tcW w:w="2122" w:type="dxa"/>
          </w:tcPr>
          <w:p w14:paraId="0A10B5D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Westward Movement</w:t>
            </w:r>
          </w:p>
        </w:tc>
        <w:tc>
          <w:tcPr>
            <w:tcW w:w="2122" w:type="dxa"/>
          </w:tcPr>
          <w:p w14:paraId="3E1D8679"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Self Awareness</w:t>
            </w:r>
          </w:p>
        </w:tc>
        <w:tc>
          <w:tcPr>
            <w:tcW w:w="2123" w:type="dxa"/>
          </w:tcPr>
          <w:p w14:paraId="0DBCA9B9"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Character</w:t>
            </w:r>
          </w:p>
        </w:tc>
      </w:tr>
      <w:tr w:rsidR="00F80420" w:rsidRPr="0005491F" w14:paraId="565015DE" w14:textId="77777777" w:rsidTr="00F80420">
        <w:trPr>
          <w:trHeight w:val="541"/>
        </w:trPr>
        <w:tc>
          <w:tcPr>
            <w:tcW w:w="2122" w:type="dxa"/>
          </w:tcPr>
          <w:p w14:paraId="253F1028"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War</w:t>
            </w:r>
          </w:p>
        </w:tc>
        <w:tc>
          <w:tcPr>
            <w:tcW w:w="2122" w:type="dxa"/>
          </w:tcPr>
          <w:p w14:paraId="7F5B9C6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Dreams</w:t>
            </w:r>
          </w:p>
        </w:tc>
        <w:tc>
          <w:tcPr>
            <w:tcW w:w="2122" w:type="dxa"/>
          </w:tcPr>
          <w:p w14:paraId="788B2AD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Challenges</w:t>
            </w:r>
          </w:p>
        </w:tc>
        <w:tc>
          <w:tcPr>
            <w:tcW w:w="2122" w:type="dxa"/>
          </w:tcPr>
          <w:p w14:paraId="0DF8B41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Values</w:t>
            </w:r>
          </w:p>
        </w:tc>
        <w:tc>
          <w:tcPr>
            <w:tcW w:w="2123" w:type="dxa"/>
          </w:tcPr>
          <w:p w14:paraId="19225CD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Prairies &amp; Pioneers</w:t>
            </w:r>
          </w:p>
        </w:tc>
      </w:tr>
      <w:tr w:rsidR="00F80420" w:rsidRPr="0005491F" w14:paraId="77275E69" w14:textId="77777777" w:rsidTr="00F80420">
        <w:trPr>
          <w:trHeight w:val="270"/>
        </w:trPr>
        <w:tc>
          <w:tcPr>
            <w:tcW w:w="2122" w:type="dxa"/>
          </w:tcPr>
          <w:p w14:paraId="5963D238"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The Greater Good</w:t>
            </w:r>
          </w:p>
        </w:tc>
        <w:tc>
          <w:tcPr>
            <w:tcW w:w="2122" w:type="dxa"/>
          </w:tcPr>
          <w:p w14:paraId="65848FC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Risk Taking</w:t>
            </w:r>
          </w:p>
        </w:tc>
        <w:tc>
          <w:tcPr>
            <w:tcW w:w="2122" w:type="dxa"/>
          </w:tcPr>
          <w:p w14:paraId="298B97B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The Power of One</w:t>
            </w:r>
          </w:p>
        </w:tc>
        <w:tc>
          <w:tcPr>
            <w:tcW w:w="2122" w:type="dxa"/>
          </w:tcPr>
          <w:p w14:paraId="6B46F3B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Gratitude</w:t>
            </w:r>
          </w:p>
        </w:tc>
        <w:tc>
          <w:tcPr>
            <w:tcW w:w="2123" w:type="dxa"/>
          </w:tcPr>
          <w:p w14:paraId="1C01410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Dedication</w:t>
            </w:r>
          </w:p>
        </w:tc>
      </w:tr>
      <w:tr w:rsidR="00F80420" w:rsidRPr="0005491F" w14:paraId="110F74AC" w14:textId="77777777" w:rsidTr="00F80420">
        <w:trPr>
          <w:trHeight w:val="270"/>
        </w:trPr>
        <w:tc>
          <w:tcPr>
            <w:tcW w:w="2122" w:type="dxa"/>
          </w:tcPr>
          <w:p w14:paraId="3C5DD1F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Sacrifice</w:t>
            </w:r>
          </w:p>
        </w:tc>
        <w:tc>
          <w:tcPr>
            <w:tcW w:w="2122" w:type="dxa"/>
          </w:tcPr>
          <w:p w14:paraId="764BBE5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Suicide</w:t>
            </w:r>
          </w:p>
        </w:tc>
        <w:tc>
          <w:tcPr>
            <w:tcW w:w="2122" w:type="dxa"/>
          </w:tcPr>
          <w:p w14:paraId="52D163B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Playing the Victim</w:t>
            </w:r>
          </w:p>
        </w:tc>
        <w:tc>
          <w:tcPr>
            <w:tcW w:w="2122" w:type="dxa"/>
          </w:tcPr>
          <w:p w14:paraId="45EA9315" w14:textId="77777777" w:rsidR="00F80420" w:rsidRDefault="00F80420" w:rsidP="00F80420">
            <w:pPr>
              <w:pStyle w:val="NoSpacing"/>
              <w:jc w:val="center"/>
              <w:rPr>
                <w:rFonts w:ascii="Comic Sans MS" w:hAnsi="Comic Sans MS"/>
                <w:sz w:val="20"/>
                <w:szCs w:val="20"/>
              </w:rPr>
            </w:pPr>
          </w:p>
        </w:tc>
        <w:tc>
          <w:tcPr>
            <w:tcW w:w="2123" w:type="dxa"/>
          </w:tcPr>
          <w:p w14:paraId="53196A4A" w14:textId="77777777" w:rsidR="00F80420" w:rsidRDefault="00F80420" w:rsidP="00F80420">
            <w:pPr>
              <w:pStyle w:val="NoSpacing"/>
              <w:jc w:val="center"/>
              <w:rPr>
                <w:rFonts w:ascii="Comic Sans MS" w:hAnsi="Comic Sans MS"/>
                <w:sz w:val="20"/>
                <w:szCs w:val="20"/>
              </w:rPr>
            </w:pPr>
          </w:p>
        </w:tc>
      </w:tr>
    </w:tbl>
    <w:p w14:paraId="1089DB83" w14:textId="77777777" w:rsidR="00F80420" w:rsidRDefault="00F80420" w:rsidP="00F80420">
      <w:pPr>
        <w:pStyle w:val="ListParagraph"/>
        <w:spacing w:before="100" w:beforeAutospacing="1" w:after="100" w:afterAutospacing="1"/>
        <w:ind w:left="-900"/>
        <w:textAlignment w:val="baseline"/>
        <w:rPr>
          <w:rFonts w:ascii="Comic Sans MS" w:eastAsia="Times New Roman" w:hAnsi="Comic Sans MS" w:cs="Times New Roman"/>
          <w:color w:val="000000"/>
        </w:rPr>
      </w:pPr>
    </w:p>
    <w:p w14:paraId="13B6D888" w14:textId="77777777" w:rsidR="00F80420" w:rsidRPr="00F80420" w:rsidRDefault="00F80420" w:rsidP="00F80420">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F80420">
        <w:rPr>
          <w:rFonts w:ascii="Comic Sans MS" w:eastAsia="Times New Roman" w:hAnsi="Comic Sans MS" w:cs="Times New Roman"/>
          <w:b/>
          <w:color w:val="000000"/>
          <w:u w:val="single"/>
        </w:rPr>
        <w:t>Burning Question:</w:t>
      </w:r>
    </w:p>
    <w:p w14:paraId="689D85C3" w14:textId="77777777" w:rsidR="00F80420" w:rsidRDefault="00F80420" w:rsidP="00F80420">
      <w:pPr>
        <w:pStyle w:val="ListParagraph"/>
        <w:numPr>
          <w:ilvl w:val="1"/>
          <w:numId w:val="2"/>
        </w:numPr>
        <w:spacing w:before="100" w:beforeAutospacing="1" w:after="100" w:afterAutospacing="1"/>
        <w:ind w:left="-90"/>
        <w:textAlignment w:val="baseline"/>
        <w:rPr>
          <w:rFonts w:ascii="Comic Sans MS" w:eastAsia="Times New Roman" w:hAnsi="Comic Sans MS" w:cs="Times New Roman"/>
          <w:color w:val="000000"/>
        </w:rPr>
      </w:pPr>
      <w:r w:rsidRPr="005E5D92">
        <w:rPr>
          <w:rFonts w:ascii="Comic Sans MS" w:eastAsia="Times New Roman" w:hAnsi="Comic Sans MS" w:cs="Times New Roman"/>
          <w:color w:val="000000"/>
        </w:rPr>
        <w:t>A question whose answer is of great interest to those watching the digital book trailer; a question that needs to be answered (as a fire needs to be extinguished).</w:t>
      </w:r>
    </w:p>
    <w:p w14:paraId="6507B8B4" w14:textId="5DE1B339" w:rsidR="00F80420" w:rsidRPr="00D52212" w:rsidRDefault="00D52212" w:rsidP="00F80420">
      <w:pPr>
        <w:pStyle w:val="ListParagraph"/>
        <w:numPr>
          <w:ilvl w:val="1"/>
          <w:numId w:val="2"/>
        </w:numPr>
        <w:spacing w:before="100" w:beforeAutospacing="1" w:after="100" w:afterAutospacing="1"/>
        <w:ind w:left="-90"/>
        <w:textAlignment w:val="baseline"/>
        <w:rPr>
          <w:rFonts w:ascii="Comic Sans MS" w:eastAsia="Times New Roman" w:hAnsi="Comic Sans MS" w:cs="Times New Roman"/>
          <w:b/>
          <w:color w:val="000000"/>
        </w:rPr>
      </w:pPr>
      <w:r>
        <w:rPr>
          <w:rFonts w:ascii="Comic Sans MS" w:eastAsia="Times New Roman" w:hAnsi="Comic Sans MS" w:cs="Times New Roman"/>
          <w:b/>
          <w:color w:val="000000"/>
        </w:rPr>
        <w:t>Possible subject i</w:t>
      </w:r>
      <w:r w:rsidR="00F80420" w:rsidRPr="00D52212">
        <w:rPr>
          <w:rFonts w:ascii="Comic Sans MS" w:eastAsia="Times New Roman" w:hAnsi="Comic Sans MS" w:cs="Times New Roman"/>
          <w:b/>
          <w:color w:val="000000"/>
        </w:rPr>
        <w:t>deas:</w:t>
      </w:r>
    </w:p>
    <w:tbl>
      <w:tblPr>
        <w:tblStyle w:val="TableGrid"/>
        <w:tblW w:w="10675" w:type="dxa"/>
        <w:tblInd w:w="-900" w:type="dxa"/>
        <w:tblLook w:val="04A0" w:firstRow="1" w:lastRow="0" w:firstColumn="1" w:lastColumn="0" w:noHBand="0" w:noVBand="1"/>
      </w:tblPr>
      <w:tblGrid>
        <w:gridCol w:w="5238"/>
        <w:gridCol w:w="5437"/>
      </w:tblGrid>
      <w:tr w:rsidR="00F80420" w14:paraId="0CE35A0E" w14:textId="77777777" w:rsidTr="00F80420">
        <w:trPr>
          <w:trHeight w:val="461"/>
        </w:trPr>
        <w:tc>
          <w:tcPr>
            <w:tcW w:w="5238" w:type="dxa"/>
          </w:tcPr>
          <w:p w14:paraId="7445C8E6" w14:textId="77777777" w:rsidR="00F80420" w:rsidRPr="005E5D92"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life-threatening situation.</w:t>
            </w:r>
          </w:p>
        </w:tc>
        <w:tc>
          <w:tcPr>
            <w:tcW w:w="5437" w:type="dxa"/>
          </w:tcPr>
          <w:p w14:paraId="343914E5"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Any danger. The threat could be to people, property, or alliances.</w:t>
            </w:r>
          </w:p>
        </w:tc>
      </w:tr>
      <w:tr w:rsidR="00F80420" w14:paraId="0D7CEDFC" w14:textId="77777777" w:rsidTr="00F80420">
        <w:trPr>
          <w:trHeight w:val="344"/>
        </w:trPr>
        <w:tc>
          <w:tcPr>
            <w:tcW w:w="5238" w:type="dxa"/>
          </w:tcPr>
          <w:p w14:paraId="09027BCB"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sudden, shocking revelation</w:t>
            </w:r>
          </w:p>
        </w:tc>
        <w:tc>
          <w:tcPr>
            <w:tcW w:w="5437" w:type="dxa"/>
          </w:tcPr>
          <w:p w14:paraId="3F53D0C5"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leading question in a conversation.</w:t>
            </w:r>
          </w:p>
        </w:tc>
      </w:tr>
      <w:tr w:rsidR="00F80420" w14:paraId="28B534C8" w14:textId="77777777" w:rsidTr="00F80420">
        <w:trPr>
          <w:trHeight w:val="671"/>
        </w:trPr>
        <w:tc>
          <w:tcPr>
            <w:tcW w:w="5238" w:type="dxa"/>
          </w:tcPr>
          <w:p w14:paraId="0CC29CEA"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 announcement that changes things.</w:t>
            </w:r>
          </w:p>
        </w:tc>
        <w:tc>
          <w:tcPr>
            <w:tcW w:w="5437" w:type="dxa"/>
          </w:tcPr>
          <w:p w14:paraId="210A719C"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question that has been posed or explored is asked straight out.</w:t>
            </w:r>
          </w:p>
        </w:tc>
      </w:tr>
      <w:tr w:rsidR="00F80420" w14:paraId="1E08A678" w14:textId="77777777" w:rsidTr="00F80420">
        <w:trPr>
          <w:trHeight w:val="344"/>
        </w:trPr>
        <w:tc>
          <w:tcPr>
            <w:tcW w:w="5238" w:type="dxa"/>
          </w:tcPr>
          <w:p w14:paraId="4AB69E98"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Any moment of tension. The shadow figure ahead just pulled out a knife.  A dead body is found in the trunk. An accusation is made.</w:t>
            </w:r>
          </w:p>
        </w:tc>
        <w:tc>
          <w:tcPr>
            <w:tcW w:w="5437" w:type="dxa"/>
          </w:tcPr>
          <w:p w14:paraId="5AEF0110"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 uncertain plan is launched.</w:t>
            </w:r>
          </w:p>
        </w:tc>
      </w:tr>
      <w:tr w:rsidR="00F80420" w14:paraId="486CCD6D" w14:textId="77777777" w:rsidTr="00F80420">
        <w:trPr>
          <w:trHeight w:val="690"/>
        </w:trPr>
        <w:tc>
          <w:tcPr>
            <w:tcW w:w="5238" w:type="dxa"/>
          </w:tcPr>
          <w:p w14:paraId="4CE71366"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plan fails.  A backup plan fails, too.</w:t>
            </w:r>
          </w:p>
        </w:tc>
        <w:tc>
          <w:tcPr>
            <w:tcW w:w="5437" w:type="dxa"/>
          </w:tcPr>
          <w:p w14:paraId="57E006AC"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tough decision by the protagonist or someone they are confronting.  Will the couple stay together?  Will a cure be a found in time?  Will the jury convict or acquit.</w:t>
            </w:r>
          </w:p>
        </w:tc>
      </w:tr>
      <w:tr w:rsidR="00F80420" w14:paraId="0C5358CB" w14:textId="77777777" w:rsidTr="00F80420">
        <w:trPr>
          <w:trHeight w:val="690"/>
        </w:trPr>
        <w:tc>
          <w:tcPr>
            <w:tcW w:w="5238" w:type="dxa"/>
          </w:tcPr>
          <w:p w14:paraId="11119961" w14:textId="3749916E"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w:t>
            </w:r>
            <w:r w:rsidR="00842EBF">
              <w:rPr>
                <w:rFonts w:ascii="Comic Sans MS" w:eastAsia="Times New Roman" w:hAnsi="Comic Sans MS" w:cs="Times New Roman"/>
                <w:color w:val="000000"/>
              </w:rPr>
              <w:t xml:space="preserve"> mystery is about to be exposed.</w:t>
            </w:r>
            <w:r>
              <w:rPr>
                <w:rFonts w:ascii="Comic Sans MS" w:eastAsia="Times New Roman" w:hAnsi="Comic Sans MS" w:cs="Times New Roman"/>
                <w:color w:val="000000"/>
              </w:rPr>
              <w:t xml:space="preserve">  What’s behind the door?</w:t>
            </w:r>
          </w:p>
        </w:tc>
        <w:tc>
          <w:tcPr>
            <w:tcW w:w="5437" w:type="dxa"/>
          </w:tcPr>
          <w:p w14:paraId="6B35DC5A" w14:textId="71A0839E" w:rsidR="00F80420" w:rsidRDefault="00AF4933"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character does the unexpected.</w:t>
            </w:r>
          </w:p>
        </w:tc>
      </w:tr>
      <w:tr w:rsidR="00F80420" w14:paraId="363C9CA6" w14:textId="77777777" w:rsidTr="00F80420">
        <w:trPr>
          <w:trHeight w:val="326"/>
        </w:trPr>
        <w:tc>
          <w:tcPr>
            <w:tcW w:w="5238" w:type="dxa"/>
          </w:tcPr>
          <w:p w14:paraId="74820D07"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The mystery is exposed. What are the results?</w:t>
            </w:r>
          </w:p>
        </w:tc>
        <w:tc>
          <w:tcPr>
            <w:tcW w:w="5437" w:type="dxa"/>
          </w:tcPr>
          <w:p w14:paraId="3C3AC8F8" w14:textId="12195A0E"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p>
        </w:tc>
      </w:tr>
    </w:tbl>
    <w:p w14:paraId="231EBED0" w14:textId="055BF87B" w:rsidR="00041A6D" w:rsidRPr="00634713" w:rsidRDefault="00041A6D" w:rsidP="00041A6D">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Pr>
          <w:rFonts w:ascii="Comic Sans MS" w:eastAsia="Times New Roman" w:hAnsi="Comic Sans MS" w:cs="Times New Roman"/>
          <w:b/>
          <w:color w:val="000000"/>
          <w:u w:val="single"/>
        </w:rPr>
        <w:t>Text</w:t>
      </w:r>
      <w:r w:rsidRPr="00634713">
        <w:rPr>
          <w:rFonts w:ascii="Comic Sans MS" w:eastAsia="Times New Roman" w:hAnsi="Comic Sans MS" w:cs="Times New Roman"/>
          <w:b/>
          <w:color w:val="000000"/>
          <w:u w:val="single"/>
        </w:rPr>
        <w:t>:</w:t>
      </w:r>
    </w:p>
    <w:p w14:paraId="3FDBCAAE" w14:textId="537398CF" w:rsidR="00634713" w:rsidRPr="00634713" w:rsidRDefault="00634713" w:rsidP="00634713">
      <w:pPr>
        <w:numPr>
          <w:ilvl w:val="1"/>
          <w:numId w:val="2"/>
        </w:numPr>
        <w:ind w:left="-90" w:hanging="450"/>
        <w:textAlignment w:val="baseline"/>
        <w:rPr>
          <w:rFonts w:ascii="Comic Sans MS" w:hAnsi="Comic Sans MS" w:cs="Times New Roman"/>
          <w:color w:val="000000"/>
        </w:rPr>
      </w:pPr>
      <w:r w:rsidRPr="00634713">
        <w:rPr>
          <w:rFonts w:ascii="Comic Sans MS" w:hAnsi="Comic Sans MS" w:cs="Times New Roman"/>
          <w:color w:val="000000"/>
        </w:rPr>
        <w:t>The average for</w:t>
      </w:r>
      <w:r w:rsidR="00626B6E">
        <w:rPr>
          <w:rFonts w:ascii="Comic Sans MS" w:hAnsi="Comic Sans MS" w:cs="Times New Roman"/>
          <w:color w:val="000000"/>
        </w:rPr>
        <w:t xml:space="preserve"> the Readability Test is at an 11</w:t>
      </w:r>
      <w:r w:rsidRPr="00634713">
        <w:rPr>
          <w:rFonts w:ascii="Comic Sans MS" w:hAnsi="Comic Sans MS" w:cs="Times New Roman"/>
          <w:color w:val="000000"/>
        </w:rPr>
        <w:t>th grade level or above.</w:t>
      </w:r>
    </w:p>
    <w:p w14:paraId="5AB32A6A" w14:textId="14BA2281" w:rsidR="00634713" w:rsidRPr="00634713" w:rsidRDefault="00634713" w:rsidP="00634713">
      <w:pPr>
        <w:numPr>
          <w:ilvl w:val="1"/>
          <w:numId w:val="2"/>
        </w:numPr>
        <w:spacing w:before="100" w:beforeAutospacing="1" w:after="100" w:afterAutospacing="1"/>
        <w:ind w:left="-90" w:hanging="450"/>
        <w:textAlignment w:val="baseline"/>
        <w:rPr>
          <w:rFonts w:ascii="Comic Sans MS" w:eastAsia="Times New Roman" w:hAnsi="Comic Sans MS" w:cs="Times New Roman"/>
          <w:color w:val="000000"/>
        </w:rPr>
      </w:pPr>
      <w:r w:rsidRPr="00634713">
        <w:rPr>
          <w:rFonts w:ascii="Comic Sans MS" w:eastAsia="Times New Roman" w:hAnsi="Comic Sans MS" w:cs="Times New Roman"/>
          <w:color w:val="000000"/>
        </w:rPr>
        <w:t>The text is easy to read and consistent throughout the entire digital book trail</w:t>
      </w:r>
      <w:r w:rsidR="00626B6E">
        <w:rPr>
          <w:rFonts w:ascii="Comic Sans MS" w:eastAsia="Times New Roman" w:hAnsi="Comic Sans MS" w:cs="Times New Roman"/>
          <w:color w:val="000000"/>
        </w:rPr>
        <w:t>er</w:t>
      </w:r>
      <w:r w:rsidRPr="00634713">
        <w:rPr>
          <w:rFonts w:ascii="Comic Sans MS" w:eastAsia="Times New Roman" w:hAnsi="Comic Sans MS" w:cs="Times New Roman"/>
          <w:color w:val="000000"/>
        </w:rPr>
        <w:t xml:space="preserve">. </w:t>
      </w:r>
    </w:p>
    <w:p w14:paraId="20822DEC" w14:textId="5384FF85" w:rsidR="00634713" w:rsidRPr="00634713" w:rsidRDefault="00634713" w:rsidP="00634713">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634713">
        <w:rPr>
          <w:rFonts w:ascii="Comic Sans MS" w:eastAsia="Times New Roman" w:hAnsi="Comic Sans MS" w:cs="Times New Roman"/>
          <w:b/>
          <w:color w:val="000000"/>
          <w:u w:val="single"/>
        </w:rPr>
        <w:t>Presentation with Graphics and Background:</w:t>
      </w:r>
    </w:p>
    <w:p w14:paraId="5CE263A8" w14:textId="77777777" w:rsidR="00634713" w:rsidRPr="00634713" w:rsidRDefault="00634713" w:rsidP="00634713">
      <w:pPr>
        <w:numPr>
          <w:ilvl w:val="1"/>
          <w:numId w:val="2"/>
        </w:numPr>
        <w:ind w:left="-90"/>
        <w:textAlignment w:val="baseline"/>
        <w:rPr>
          <w:rFonts w:ascii="Comic Sans MS" w:hAnsi="Comic Sans MS" w:cs="Times New Roman"/>
          <w:color w:val="000000"/>
        </w:rPr>
      </w:pPr>
      <w:r w:rsidRPr="00634713">
        <w:rPr>
          <w:rFonts w:ascii="Comic Sans MS" w:hAnsi="Comic Sans MS" w:cs="Times New Roman"/>
          <w:color w:val="000000"/>
        </w:rPr>
        <w:t>A consistent theme is throughout the trailer.</w:t>
      </w:r>
    </w:p>
    <w:p w14:paraId="741616BE" w14:textId="77777777" w:rsidR="00634713" w:rsidRPr="00634713" w:rsidRDefault="00634713" w:rsidP="00634713">
      <w:pPr>
        <w:numPr>
          <w:ilvl w:val="1"/>
          <w:numId w:val="2"/>
        </w:numPr>
        <w:ind w:left="-90"/>
        <w:textAlignment w:val="baseline"/>
        <w:rPr>
          <w:rFonts w:ascii="Comic Sans MS" w:hAnsi="Comic Sans MS" w:cs="Times New Roman"/>
          <w:color w:val="000000"/>
        </w:rPr>
      </w:pPr>
      <w:r w:rsidRPr="00634713">
        <w:rPr>
          <w:rFonts w:ascii="Comic Sans MS" w:hAnsi="Comic Sans MS" w:cs="Times New Roman"/>
          <w:color w:val="000000"/>
        </w:rPr>
        <w:t>The content is visually appealing and includes no watermarks and/or blurry pictures.</w:t>
      </w:r>
    </w:p>
    <w:p w14:paraId="0E737AC0" w14:textId="77777777" w:rsidR="00634713" w:rsidRPr="00634713" w:rsidRDefault="00634713" w:rsidP="00634713">
      <w:pPr>
        <w:numPr>
          <w:ilvl w:val="1"/>
          <w:numId w:val="2"/>
        </w:numPr>
        <w:spacing w:before="100" w:beforeAutospacing="1" w:after="100" w:afterAutospacing="1"/>
        <w:ind w:left="-90"/>
        <w:textAlignment w:val="baseline"/>
        <w:rPr>
          <w:rFonts w:ascii="Comic Sans MS" w:eastAsia="Times New Roman" w:hAnsi="Comic Sans MS" w:cs="Times New Roman"/>
          <w:color w:val="000000"/>
        </w:rPr>
      </w:pPr>
      <w:r w:rsidRPr="00634713">
        <w:rPr>
          <w:rFonts w:ascii="Comic Sans MS" w:eastAsia="Times New Roman" w:hAnsi="Comic Sans MS" w:cs="Times New Roman"/>
          <w:color w:val="000000"/>
        </w:rPr>
        <w:t>The music or sound bites are enticing and appropriate for the book.</w:t>
      </w:r>
    </w:p>
    <w:p w14:paraId="21349474" w14:textId="77777777" w:rsidR="00634713" w:rsidRPr="00041A6D" w:rsidRDefault="00634713" w:rsidP="00634713">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041A6D">
        <w:rPr>
          <w:rFonts w:ascii="Comic Sans MS" w:eastAsia="Times New Roman" w:hAnsi="Comic Sans MS" w:cs="Times New Roman"/>
          <w:b/>
          <w:color w:val="000000"/>
          <w:u w:val="single"/>
        </w:rPr>
        <w:t>Conventions:</w:t>
      </w:r>
    </w:p>
    <w:p w14:paraId="0A65D711" w14:textId="31FCBAEA" w:rsidR="00634713" w:rsidRDefault="00634713" w:rsidP="00634713">
      <w:pPr>
        <w:pStyle w:val="ListParagraph"/>
        <w:numPr>
          <w:ilvl w:val="1"/>
          <w:numId w:val="2"/>
        </w:numPr>
        <w:spacing w:before="100" w:beforeAutospacing="1" w:after="100" w:afterAutospacing="1"/>
        <w:ind w:left="-90"/>
        <w:textAlignment w:val="baseline"/>
        <w:rPr>
          <w:rFonts w:ascii="Comic Sans MS" w:eastAsia="Times New Roman" w:hAnsi="Comic Sans MS" w:cs="Times New Roman"/>
          <w:color w:val="000000"/>
        </w:rPr>
      </w:pPr>
      <w:r w:rsidRPr="00634713">
        <w:rPr>
          <w:rFonts w:ascii="Comic Sans MS" w:eastAsia="Times New Roman" w:hAnsi="Comic Sans MS" w:cs="Times New Roman"/>
          <w:color w:val="000000"/>
        </w:rPr>
        <w:t>Grammar, Punctuation, Capitalization, Word Choice - grade appropriate</w:t>
      </w:r>
      <w:r w:rsidR="007F42B4">
        <w:rPr>
          <w:rFonts w:ascii="Comic Sans MS" w:eastAsia="Times New Roman" w:hAnsi="Comic Sans MS" w:cs="Times New Roman"/>
          <w:color w:val="000000"/>
        </w:rPr>
        <w:t>.</w:t>
      </w:r>
    </w:p>
    <w:p w14:paraId="003DD821" w14:textId="1349A202" w:rsidR="007F42B4" w:rsidRDefault="007F42B4" w:rsidP="007F42B4">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Pr>
          <w:rFonts w:ascii="Comic Sans MS" w:eastAsia="Times New Roman" w:hAnsi="Comic Sans MS" w:cs="Times New Roman"/>
          <w:b/>
          <w:color w:val="000000"/>
          <w:u w:val="single"/>
        </w:rPr>
        <w:t>Sources:</w:t>
      </w:r>
    </w:p>
    <w:p w14:paraId="0FE9B175" w14:textId="40331DDC" w:rsidR="007F42B4" w:rsidRDefault="007F42B4" w:rsidP="00D52212">
      <w:pPr>
        <w:pStyle w:val="ListParagraph"/>
        <w:numPr>
          <w:ilvl w:val="1"/>
          <w:numId w:val="2"/>
        </w:numPr>
        <w:spacing w:before="100" w:beforeAutospacing="1" w:after="100" w:afterAutospacing="1"/>
        <w:ind w:left="-90"/>
        <w:textAlignment w:val="baseline"/>
        <w:rPr>
          <w:rFonts w:ascii="Comic Sans MS" w:eastAsia="Times New Roman" w:hAnsi="Comic Sans MS" w:cs="Times New Roman"/>
          <w:color w:val="000000"/>
        </w:rPr>
      </w:pPr>
      <w:r w:rsidRPr="00D52212">
        <w:rPr>
          <w:rFonts w:ascii="Comic Sans MS" w:eastAsia="Times New Roman" w:hAnsi="Comic Sans MS" w:cs="Times New Roman"/>
          <w:color w:val="000000"/>
        </w:rPr>
        <w:t>M</w:t>
      </w:r>
      <w:r w:rsidR="00D52212">
        <w:rPr>
          <w:rFonts w:ascii="Comic Sans MS" w:eastAsia="Times New Roman" w:hAnsi="Comic Sans MS" w:cs="Times New Roman"/>
          <w:color w:val="000000"/>
        </w:rPr>
        <w:t>LA Style</w:t>
      </w:r>
    </w:p>
    <w:p w14:paraId="040D6422" w14:textId="1CC7DB3F" w:rsidR="00D52212" w:rsidRDefault="00D52212" w:rsidP="00D52212">
      <w:pPr>
        <w:pStyle w:val="ListParagraph"/>
        <w:numPr>
          <w:ilvl w:val="2"/>
          <w:numId w:val="2"/>
        </w:num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MLA Citation Guide: Visual Works – Temple University</w:t>
      </w:r>
    </w:p>
    <w:p w14:paraId="3AAEA0D5" w14:textId="4290D562" w:rsidR="00041A6D" w:rsidRPr="00D52212" w:rsidRDefault="00AF4933" w:rsidP="00D52212">
      <w:pPr>
        <w:pStyle w:val="ListParagraph"/>
        <w:numPr>
          <w:ilvl w:val="3"/>
          <w:numId w:val="2"/>
        </w:numPr>
        <w:spacing w:before="100" w:beforeAutospacing="1" w:after="100" w:afterAutospacing="1"/>
        <w:textAlignment w:val="baseline"/>
        <w:rPr>
          <w:rFonts w:ascii="Comic Sans MS" w:eastAsia="Times New Roman" w:hAnsi="Comic Sans MS" w:cs="Times New Roman"/>
          <w:color w:val="000000"/>
        </w:rPr>
      </w:pPr>
      <w:hyperlink r:id="rId7" w:history="1">
        <w:r w:rsidR="00D52212" w:rsidRPr="00D440B1">
          <w:rPr>
            <w:rStyle w:val="Hyperlink"/>
            <w:rFonts w:ascii="Comic Sans MS" w:eastAsia="Times New Roman" w:hAnsi="Comic Sans MS" w:cs="Times New Roman"/>
          </w:rPr>
          <w:t>http://guides.temple.edu/c.php?g=77882&amp;p=515489</w:t>
        </w:r>
      </w:hyperlink>
    </w:p>
    <w:p w14:paraId="0BDD0FAA" w14:textId="649BBE64" w:rsidR="00041A6D" w:rsidRDefault="00041A6D" w:rsidP="00041A6D">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Pr>
          <w:rFonts w:ascii="Comic Sans MS" w:eastAsia="Times New Roman" w:hAnsi="Comic Sans MS" w:cs="Times New Roman"/>
          <w:b/>
          <w:color w:val="000000"/>
          <w:u w:val="single"/>
        </w:rPr>
        <w:t>Helpful Hints:</w:t>
      </w:r>
    </w:p>
    <w:p w14:paraId="0033F71D" w14:textId="58BE8A0E" w:rsidR="00041A6D" w:rsidRPr="00CD76BD" w:rsidRDefault="00D52212" w:rsidP="00041A6D">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Resources for creating book t</w:t>
      </w:r>
      <w:r w:rsidR="00CD76BD">
        <w:rPr>
          <w:rFonts w:ascii="Comic Sans MS" w:eastAsia="Times New Roman" w:hAnsi="Comic Sans MS" w:cs="Times New Roman"/>
          <w:color w:val="000000"/>
        </w:rPr>
        <w:t>railers</w:t>
      </w:r>
      <w:r>
        <w:rPr>
          <w:rFonts w:ascii="Comic Sans MS" w:eastAsia="Times New Roman" w:hAnsi="Comic Sans MS" w:cs="Times New Roman"/>
          <w:color w:val="000000"/>
        </w:rPr>
        <w:t>.</w:t>
      </w:r>
    </w:p>
    <w:p w14:paraId="3F145384" w14:textId="09ECD3BA" w:rsidR="00CD76BD" w:rsidRDefault="00AF4933" w:rsidP="00CD76BD">
      <w:pPr>
        <w:pStyle w:val="ListParagraph"/>
        <w:numPr>
          <w:ilvl w:val="2"/>
          <w:numId w:val="2"/>
        </w:numPr>
        <w:spacing w:before="100" w:beforeAutospacing="1" w:after="100" w:afterAutospacing="1"/>
        <w:textAlignment w:val="baseline"/>
        <w:rPr>
          <w:rFonts w:ascii="Comic Sans MS" w:eastAsia="Times New Roman" w:hAnsi="Comic Sans MS" w:cs="Times New Roman"/>
          <w:color w:val="000000"/>
        </w:rPr>
      </w:pPr>
      <w:hyperlink r:id="rId8" w:history="1">
        <w:r w:rsidR="00CD76BD" w:rsidRPr="00D440B1">
          <w:rPr>
            <w:rStyle w:val="Hyperlink"/>
            <w:rFonts w:ascii="Comic Sans MS" w:eastAsia="Times New Roman" w:hAnsi="Comic Sans MS" w:cs="Times New Roman"/>
          </w:rPr>
          <w:t>http://library.conroeisd.net/book_trailers</w:t>
        </w:r>
      </w:hyperlink>
    </w:p>
    <w:p w14:paraId="0449B5CC" w14:textId="03414E2A" w:rsidR="00CD76BD" w:rsidRDefault="00AF4933" w:rsidP="00CD76BD">
      <w:pPr>
        <w:pStyle w:val="ListParagraph"/>
        <w:numPr>
          <w:ilvl w:val="2"/>
          <w:numId w:val="2"/>
        </w:numPr>
        <w:spacing w:before="100" w:beforeAutospacing="1" w:after="100" w:afterAutospacing="1"/>
        <w:textAlignment w:val="baseline"/>
        <w:rPr>
          <w:rFonts w:ascii="Comic Sans MS" w:eastAsia="Times New Roman" w:hAnsi="Comic Sans MS" w:cs="Times New Roman"/>
          <w:color w:val="000000"/>
        </w:rPr>
      </w:pPr>
      <w:hyperlink r:id="rId9" w:history="1">
        <w:r w:rsidR="007F42B4" w:rsidRPr="00D440B1">
          <w:rPr>
            <w:rStyle w:val="Hyperlink"/>
            <w:rFonts w:ascii="Comic Sans MS" w:eastAsia="Times New Roman" w:hAnsi="Comic Sans MS" w:cs="Times New Roman"/>
          </w:rPr>
          <w:t>http://libraryguides.mdc.edu/YA_Novels</w:t>
        </w:r>
      </w:hyperlink>
    </w:p>
    <w:p w14:paraId="118FBDE0" w14:textId="65CD41BC" w:rsidR="00D52212" w:rsidRPr="00D52212" w:rsidRDefault="00AF4933" w:rsidP="00D52212">
      <w:pPr>
        <w:pStyle w:val="ListParagraph"/>
        <w:numPr>
          <w:ilvl w:val="2"/>
          <w:numId w:val="2"/>
        </w:numPr>
        <w:spacing w:before="100" w:beforeAutospacing="1" w:after="100" w:afterAutospacing="1"/>
        <w:textAlignment w:val="baseline"/>
        <w:rPr>
          <w:rFonts w:ascii="Comic Sans MS" w:eastAsia="Times New Roman" w:hAnsi="Comic Sans MS" w:cs="Times New Roman"/>
          <w:color w:val="000000"/>
        </w:rPr>
      </w:pPr>
      <w:hyperlink r:id="rId10" w:history="1">
        <w:r w:rsidR="00D52212" w:rsidRPr="00D440B1">
          <w:rPr>
            <w:rStyle w:val="Hyperlink"/>
            <w:rFonts w:ascii="Comic Sans MS" w:eastAsia="Times New Roman" w:hAnsi="Comic Sans MS" w:cs="Times New Roman"/>
          </w:rPr>
          <w:t>http://mrsstrengeclass.weebly.com/projects.html</w:t>
        </w:r>
      </w:hyperlink>
    </w:p>
    <w:p w14:paraId="3DED6306" w14:textId="6F1A736C" w:rsidR="00D52212" w:rsidRPr="00D52212" w:rsidRDefault="00D52212"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Use the rubric as a guide and a checklist.</w:t>
      </w:r>
    </w:p>
    <w:p w14:paraId="20C3171A" w14:textId="6B8CC87B" w:rsidR="00D52212" w:rsidRPr="00D52212" w:rsidRDefault="00D52212"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Don’t be afraid to try new things.</w:t>
      </w:r>
    </w:p>
    <w:p w14:paraId="6961E4A0" w14:textId="2938A94E" w:rsidR="00D52212" w:rsidRPr="00842EBF" w:rsidRDefault="00D52212"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 xml:space="preserve">Use the </w:t>
      </w:r>
      <w:r w:rsidR="00842EBF">
        <w:rPr>
          <w:rFonts w:ascii="Comic Sans MS" w:eastAsia="Times New Roman" w:hAnsi="Comic Sans MS" w:cs="Times New Roman"/>
          <w:color w:val="000000"/>
        </w:rPr>
        <w:t>Internet</w:t>
      </w:r>
      <w:r>
        <w:rPr>
          <w:rFonts w:ascii="Comic Sans MS" w:eastAsia="Times New Roman" w:hAnsi="Comic Sans MS" w:cs="Times New Roman"/>
          <w:color w:val="000000"/>
        </w:rPr>
        <w:t xml:space="preserve"> as a resource.</w:t>
      </w:r>
    </w:p>
    <w:p w14:paraId="7DC3D087" w14:textId="615362FF" w:rsidR="00842EBF" w:rsidRPr="00842EBF" w:rsidRDefault="00842EBF"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Ask questions.</w:t>
      </w:r>
    </w:p>
    <w:p w14:paraId="1B61D422" w14:textId="1313CD96" w:rsidR="00842EBF" w:rsidRPr="00842EBF" w:rsidRDefault="00842EBF"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Invite others to critique.</w:t>
      </w:r>
    </w:p>
    <w:p w14:paraId="49ACAC74" w14:textId="039945AB" w:rsidR="00842EBF" w:rsidRPr="00842EBF" w:rsidRDefault="00842EBF"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Proofread, Proofread, Proofread!</w:t>
      </w:r>
    </w:p>
    <w:p w14:paraId="5C23B7EA" w14:textId="2724CBD7" w:rsidR="00842EBF" w:rsidRPr="00CD76BD" w:rsidRDefault="00842EBF"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Don’t PROCRASTINATE!!</w:t>
      </w:r>
    </w:p>
    <w:p w14:paraId="34583391" w14:textId="113A866C" w:rsidR="00041A6D" w:rsidRPr="00041A6D" w:rsidRDefault="00842EBF" w:rsidP="00041A6D">
      <w:pPr>
        <w:spacing w:before="100" w:beforeAutospacing="1" w:after="100" w:afterAutospacing="1"/>
        <w:ind w:left="-450"/>
        <w:textAlignment w:val="baseline"/>
        <w:rPr>
          <w:rFonts w:ascii="Comic Sans MS" w:eastAsia="Times New Roman" w:hAnsi="Comic Sans MS" w:cs="Times New Roman"/>
          <w:color w:val="000000"/>
        </w:rPr>
      </w:pPr>
      <w:r>
        <w:rPr>
          <w:rFonts w:ascii="Helvetica" w:hAnsi="Helvetica" w:cs="Helvetica"/>
          <w:noProof/>
        </w:rPr>
        <w:drawing>
          <wp:anchor distT="0" distB="0" distL="114300" distR="114300" simplePos="0" relativeHeight="251658240" behindDoc="1" locked="0" layoutInCell="1" allowOverlap="1" wp14:anchorId="671AD939" wp14:editId="78D6B2C8">
            <wp:simplePos x="0" y="0"/>
            <wp:positionH relativeFrom="column">
              <wp:posOffset>1250164</wp:posOffset>
            </wp:positionH>
            <wp:positionV relativeFrom="paragraph">
              <wp:posOffset>26670</wp:posOffset>
            </wp:positionV>
            <wp:extent cx="2864636" cy="18288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4636"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505EDBE" w14:textId="264A736B" w:rsidR="005E5D92" w:rsidRDefault="005E5D92" w:rsidP="00041A6D">
      <w:pPr>
        <w:pStyle w:val="ListParagraph"/>
        <w:spacing w:before="100" w:beforeAutospacing="1" w:after="100" w:afterAutospacing="1"/>
        <w:ind w:left="-900"/>
        <w:textAlignment w:val="baseline"/>
        <w:rPr>
          <w:rFonts w:ascii="Comic Sans MS" w:eastAsia="Times New Roman" w:hAnsi="Comic Sans MS" w:cs="Times New Roman"/>
          <w:color w:val="000000"/>
        </w:rPr>
      </w:pPr>
    </w:p>
    <w:p w14:paraId="4F7E52C3" w14:textId="77777777" w:rsidR="00D356E9" w:rsidRDefault="00D356E9" w:rsidP="00D356E9">
      <w:pPr>
        <w:spacing w:before="100" w:beforeAutospacing="1" w:after="100" w:afterAutospacing="1"/>
        <w:ind w:left="-90"/>
        <w:textAlignment w:val="baseline"/>
        <w:rPr>
          <w:rFonts w:ascii="Comic Sans MS" w:eastAsia="Times New Roman" w:hAnsi="Comic Sans MS" w:cs="Times New Roman"/>
          <w:color w:val="000000"/>
        </w:rPr>
      </w:pPr>
    </w:p>
    <w:p w14:paraId="3C39DA48" w14:textId="57702532" w:rsidR="00D356E9" w:rsidRPr="00D356E9" w:rsidRDefault="00D356E9" w:rsidP="00D356E9">
      <w:pPr>
        <w:spacing w:before="100" w:beforeAutospacing="1" w:after="100" w:afterAutospacing="1"/>
        <w:ind w:left="-540"/>
        <w:textAlignment w:val="baseline"/>
        <w:rPr>
          <w:rFonts w:ascii="Comic Sans MS" w:eastAsia="Times New Roman" w:hAnsi="Comic Sans MS" w:cs="Times New Roman"/>
          <w:color w:val="000000"/>
        </w:rPr>
      </w:pPr>
    </w:p>
    <w:p w14:paraId="7C94F071" w14:textId="35E63341" w:rsidR="0014149B" w:rsidRPr="0014149B" w:rsidRDefault="00AF4933" w:rsidP="00AF4933">
      <w:pPr>
        <w:ind w:right="-810"/>
        <w:rPr>
          <w:rFonts w:ascii="Comic Sans MS" w:hAnsi="Comic Sans MS"/>
        </w:rPr>
      </w:pPr>
      <w:r>
        <w:rPr>
          <w:rFonts w:ascii="Comic Sans MS" w:eastAsia="Times New Roman" w:hAnsi="Comic Sans MS" w:cs="Times New Roman"/>
          <w:color w:val="000000"/>
        </w:rPr>
        <w:t>=</w:t>
      </w:r>
    </w:p>
    <w:sectPr w:rsidR="0014149B" w:rsidRPr="0014149B" w:rsidSect="005E5D92">
      <w:pgSz w:w="12240" w:h="15840"/>
      <w:pgMar w:top="540" w:right="99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27F"/>
    <w:multiLevelType w:val="multilevel"/>
    <w:tmpl w:val="25D24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46F25"/>
    <w:multiLevelType w:val="multilevel"/>
    <w:tmpl w:val="60261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942DC"/>
    <w:multiLevelType w:val="hybridMultilevel"/>
    <w:tmpl w:val="88382EA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339047F5"/>
    <w:multiLevelType w:val="multilevel"/>
    <w:tmpl w:val="75FCE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3558E"/>
    <w:multiLevelType w:val="multilevel"/>
    <w:tmpl w:val="FB103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B436F"/>
    <w:multiLevelType w:val="multilevel"/>
    <w:tmpl w:val="880E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39735E"/>
    <w:multiLevelType w:val="multilevel"/>
    <w:tmpl w:val="7EFE3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A23285"/>
    <w:multiLevelType w:val="multilevel"/>
    <w:tmpl w:val="A5A66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2263B"/>
    <w:multiLevelType w:val="multilevel"/>
    <w:tmpl w:val="AB405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7"/>
  </w:num>
  <w:num w:numId="5">
    <w:abstractNumId w:val="6"/>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9B"/>
    <w:rsid w:val="00041A6D"/>
    <w:rsid w:val="00090523"/>
    <w:rsid w:val="0014149B"/>
    <w:rsid w:val="003E6C61"/>
    <w:rsid w:val="005E5D92"/>
    <w:rsid w:val="00626B6E"/>
    <w:rsid w:val="00634713"/>
    <w:rsid w:val="007F42B4"/>
    <w:rsid w:val="00842EBF"/>
    <w:rsid w:val="00AF4933"/>
    <w:rsid w:val="00CD76BD"/>
    <w:rsid w:val="00D356E9"/>
    <w:rsid w:val="00D52212"/>
    <w:rsid w:val="00E3295F"/>
    <w:rsid w:val="00F80420"/>
    <w:rsid w:val="00FF4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F7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49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4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49B"/>
    <w:pPr>
      <w:ind w:left="720"/>
      <w:contextualSpacing/>
    </w:pPr>
  </w:style>
  <w:style w:type="paragraph" w:styleId="NoSpacing">
    <w:name w:val="No Spacing"/>
    <w:uiPriority w:val="1"/>
    <w:qFormat/>
    <w:rsid w:val="00F80420"/>
    <w:rPr>
      <w:rFonts w:eastAsiaTheme="minorHAnsi"/>
      <w:sz w:val="22"/>
      <w:szCs w:val="22"/>
    </w:rPr>
  </w:style>
  <w:style w:type="character" w:styleId="Hyperlink">
    <w:name w:val="Hyperlink"/>
    <w:basedOn w:val="DefaultParagraphFont"/>
    <w:uiPriority w:val="99"/>
    <w:unhideWhenUsed/>
    <w:rsid w:val="00CD76BD"/>
    <w:rPr>
      <w:color w:val="0000FF" w:themeColor="hyperlink"/>
      <w:u w:val="single"/>
    </w:rPr>
  </w:style>
  <w:style w:type="paragraph" w:styleId="BalloonText">
    <w:name w:val="Balloon Text"/>
    <w:basedOn w:val="Normal"/>
    <w:link w:val="BalloonTextChar"/>
    <w:uiPriority w:val="99"/>
    <w:semiHidden/>
    <w:unhideWhenUsed/>
    <w:rsid w:val="00842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E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49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4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49B"/>
    <w:pPr>
      <w:ind w:left="720"/>
      <w:contextualSpacing/>
    </w:pPr>
  </w:style>
  <w:style w:type="paragraph" w:styleId="NoSpacing">
    <w:name w:val="No Spacing"/>
    <w:uiPriority w:val="1"/>
    <w:qFormat/>
    <w:rsid w:val="00F80420"/>
    <w:rPr>
      <w:rFonts w:eastAsiaTheme="minorHAnsi"/>
      <w:sz w:val="22"/>
      <w:szCs w:val="22"/>
    </w:rPr>
  </w:style>
  <w:style w:type="character" w:styleId="Hyperlink">
    <w:name w:val="Hyperlink"/>
    <w:basedOn w:val="DefaultParagraphFont"/>
    <w:uiPriority w:val="99"/>
    <w:unhideWhenUsed/>
    <w:rsid w:val="00CD76BD"/>
    <w:rPr>
      <w:color w:val="0000FF" w:themeColor="hyperlink"/>
      <w:u w:val="single"/>
    </w:rPr>
  </w:style>
  <w:style w:type="paragraph" w:styleId="BalloonText">
    <w:name w:val="Balloon Text"/>
    <w:basedOn w:val="Normal"/>
    <w:link w:val="BalloonTextChar"/>
    <w:uiPriority w:val="99"/>
    <w:semiHidden/>
    <w:unhideWhenUsed/>
    <w:rsid w:val="00842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E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911">
      <w:bodyDiv w:val="1"/>
      <w:marLeft w:val="0"/>
      <w:marRight w:val="0"/>
      <w:marTop w:val="0"/>
      <w:marBottom w:val="0"/>
      <w:divBdr>
        <w:top w:val="none" w:sz="0" w:space="0" w:color="auto"/>
        <w:left w:val="none" w:sz="0" w:space="0" w:color="auto"/>
        <w:bottom w:val="none" w:sz="0" w:space="0" w:color="auto"/>
        <w:right w:val="none" w:sz="0" w:space="0" w:color="auto"/>
      </w:divBdr>
    </w:div>
    <w:div w:id="115414286">
      <w:bodyDiv w:val="1"/>
      <w:marLeft w:val="0"/>
      <w:marRight w:val="0"/>
      <w:marTop w:val="0"/>
      <w:marBottom w:val="0"/>
      <w:divBdr>
        <w:top w:val="none" w:sz="0" w:space="0" w:color="auto"/>
        <w:left w:val="none" w:sz="0" w:space="0" w:color="auto"/>
        <w:bottom w:val="none" w:sz="0" w:space="0" w:color="auto"/>
        <w:right w:val="none" w:sz="0" w:space="0" w:color="auto"/>
      </w:divBdr>
    </w:div>
    <w:div w:id="181867058">
      <w:bodyDiv w:val="1"/>
      <w:marLeft w:val="0"/>
      <w:marRight w:val="0"/>
      <w:marTop w:val="0"/>
      <w:marBottom w:val="0"/>
      <w:divBdr>
        <w:top w:val="none" w:sz="0" w:space="0" w:color="auto"/>
        <w:left w:val="none" w:sz="0" w:space="0" w:color="auto"/>
        <w:bottom w:val="none" w:sz="0" w:space="0" w:color="auto"/>
        <w:right w:val="none" w:sz="0" w:space="0" w:color="auto"/>
      </w:divBdr>
    </w:div>
    <w:div w:id="277420695">
      <w:bodyDiv w:val="1"/>
      <w:marLeft w:val="0"/>
      <w:marRight w:val="0"/>
      <w:marTop w:val="0"/>
      <w:marBottom w:val="0"/>
      <w:divBdr>
        <w:top w:val="none" w:sz="0" w:space="0" w:color="auto"/>
        <w:left w:val="none" w:sz="0" w:space="0" w:color="auto"/>
        <w:bottom w:val="none" w:sz="0" w:space="0" w:color="auto"/>
        <w:right w:val="none" w:sz="0" w:space="0" w:color="auto"/>
      </w:divBdr>
    </w:div>
    <w:div w:id="337198252">
      <w:bodyDiv w:val="1"/>
      <w:marLeft w:val="0"/>
      <w:marRight w:val="0"/>
      <w:marTop w:val="0"/>
      <w:marBottom w:val="0"/>
      <w:divBdr>
        <w:top w:val="none" w:sz="0" w:space="0" w:color="auto"/>
        <w:left w:val="none" w:sz="0" w:space="0" w:color="auto"/>
        <w:bottom w:val="none" w:sz="0" w:space="0" w:color="auto"/>
        <w:right w:val="none" w:sz="0" w:space="0" w:color="auto"/>
      </w:divBdr>
    </w:div>
    <w:div w:id="602419817">
      <w:bodyDiv w:val="1"/>
      <w:marLeft w:val="0"/>
      <w:marRight w:val="0"/>
      <w:marTop w:val="0"/>
      <w:marBottom w:val="0"/>
      <w:divBdr>
        <w:top w:val="none" w:sz="0" w:space="0" w:color="auto"/>
        <w:left w:val="none" w:sz="0" w:space="0" w:color="auto"/>
        <w:bottom w:val="none" w:sz="0" w:space="0" w:color="auto"/>
        <w:right w:val="none" w:sz="0" w:space="0" w:color="auto"/>
      </w:divBdr>
    </w:div>
    <w:div w:id="757555000">
      <w:bodyDiv w:val="1"/>
      <w:marLeft w:val="0"/>
      <w:marRight w:val="0"/>
      <w:marTop w:val="0"/>
      <w:marBottom w:val="0"/>
      <w:divBdr>
        <w:top w:val="none" w:sz="0" w:space="0" w:color="auto"/>
        <w:left w:val="none" w:sz="0" w:space="0" w:color="auto"/>
        <w:bottom w:val="none" w:sz="0" w:space="0" w:color="auto"/>
        <w:right w:val="none" w:sz="0" w:space="0" w:color="auto"/>
      </w:divBdr>
    </w:div>
    <w:div w:id="773205534">
      <w:bodyDiv w:val="1"/>
      <w:marLeft w:val="0"/>
      <w:marRight w:val="0"/>
      <w:marTop w:val="0"/>
      <w:marBottom w:val="0"/>
      <w:divBdr>
        <w:top w:val="none" w:sz="0" w:space="0" w:color="auto"/>
        <w:left w:val="none" w:sz="0" w:space="0" w:color="auto"/>
        <w:bottom w:val="none" w:sz="0" w:space="0" w:color="auto"/>
        <w:right w:val="none" w:sz="0" w:space="0" w:color="auto"/>
      </w:divBdr>
    </w:div>
    <w:div w:id="861095596">
      <w:bodyDiv w:val="1"/>
      <w:marLeft w:val="0"/>
      <w:marRight w:val="0"/>
      <w:marTop w:val="0"/>
      <w:marBottom w:val="0"/>
      <w:divBdr>
        <w:top w:val="none" w:sz="0" w:space="0" w:color="auto"/>
        <w:left w:val="none" w:sz="0" w:space="0" w:color="auto"/>
        <w:bottom w:val="none" w:sz="0" w:space="0" w:color="auto"/>
        <w:right w:val="none" w:sz="0" w:space="0" w:color="auto"/>
      </w:divBdr>
    </w:div>
    <w:div w:id="1013609045">
      <w:bodyDiv w:val="1"/>
      <w:marLeft w:val="0"/>
      <w:marRight w:val="0"/>
      <w:marTop w:val="0"/>
      <w:marBottom w:val="0"/>
      <w:divBdr>
        <w:top w:val="none" w:sz="0" w:space="0" w:color="auto"/>
        <w:left w:val="none" w:sz="0" w:space="0" w:color="auto"/>
        <w:bottom w:val="none" w:sz="0" w:space="0" w:color="auto"/>
        <w:right w:val="none" w:sz="0" w:space="0" w:color="auto"/>
      </w:divBdr>
    </w:div>
    <w:div w:id="1425878130">
      <w:bodyDiv w:val="1"/>
      <w:marLeft w:val="0"/>
      <w:marRight w:val="0"/>
      <w:marTop w:val="0"/>
      <w:marBottom w:val="0"/>
      <w:divBdr>
        <w:top w:val="none" w:sz="0" w:space="0" w:color="auto"/>
        <w:left w:val="none" w:sz="0" w:space="0" w:color="auto"/>
        <w:bottom w:val="none" w:sz="0" w:space="0" w:color="auto"/>
        <w:right w:val="none" w:sz="0" w:space="0" w:color="auto"/>
      </w:divBdr>
    </w:div>
    <w:div w:id="1537162484">
      <w:bodyDiv w:val="1"/>
      <w:marLeft w:val="0"/>
      <w:marRight w:val="0"/>
      <w:marTop w:val="0"/>
      <w:marBottom w:val="0"/>
      <w:divBdr>
        <w:top w:val="none" w:sz="0" w:space="0" w:color="auto"/>
        <w:left w:val="none" w:sz="0" w:space="0" w:color="auto"/>
        <w:bottom w:val="none" w:sz="0" w:space="0" w:color="auto"/>
        <w:right w:val="none" w:sz="0" w:space="0" w:color="auto"/>
      </w:divBdr>
    </w:div>
    <w:div w:id="1629623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guides.temple.edu/c.php?g=77882&amp;p=515489" TargetMode="External"/><Relationship Id="rId8" Type="http://schemas.openxmlformats.org/officeDocument/2006/relationships/hyperlink" Target="http://library.conroeisd.net/book_trailers" TargetMode="External"/><Relationship Id="rId9" Type="http://schemas.openxmlformats.org/officeDocument/2006/relationships/hyperlink" Target="http://libraryguides.mdc.edu/YA_Novels" TargetMode="External"/><Relationship Id="rId10" Type="http://schemas.openxmlformats.org/officeDocument/2006/relationships/hyperlink" Target="http://mrsstrengeclass.weebly.com/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1101</Words>
  <Characters>6279</Characters>
  <Application>Microsoft Macintosh Word</Application>
  <DocSecurity>0</DocSecurity>
  <Lines>52</Lines>
  <Paragraphs>14</Paragraphs>
  <ScaleCrop>false</ScaleCrop>
  <Company>Wyndmere Public School</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Strenge</dc:creator>
  <cp:keywords/>
  <dc:description/>
  <cp:lastModifiedBy>   </cp:lastModifiedBy>
  <cp:revision>4</cp:revision>
  <cp:lastPrinted>2015-10-06T13:04:00Z</cp:lastPrinted>
  <dcterms:created xsi:type="dcterms:W3CDTF">2015-10-06T13:04:00Z</dcterms:created>
  <dcterms:modified xsi:type="dcterms:W3CDTF">2015-10-06T18:40:00Z</dcterms:modified>
</cp:coreProperties>
</file>