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6283" w14:textId="77777777" w:rsidR="00D4782E" w:rsidRPr="00C33191" w:rsidRDefault="009B6187" w:rsidP="009B6187">
      <w:pPr>
        <w:ind w:left="-810" w:right="-63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33191">
        <w:rPr>
          <w:rFonts w:ascii="Comic Sans MS" w:hAnsi="Comic Sans MS"/>
          <w:b/>
          <w:sz w:val="36"/>
          <w:szCs w:val="36"/>
          <w:u w:val="single"/>
        </w:rPr>
        <w:t>More Examples</w:t>
      </w:r>
      <w:bookmarkStart w:id="0" w:name="_GoBack"/>
      <w:bookmarkEnd w:id="0"/>
    </w:p>
    <w:p w14:paraId="20FE0D7D" w14:textId="77777777" w:rsidR="009B6187" w:rsidRDefault="009B6187" w:rsidP="009B6187">
      <w:pPr>
        <w:ind w:left="-810" w:right="-630"/>
        <w:jc w:val="center"/>
        <w:rPr>
          <w:rFonts w:ascii="Comic Sans MS" w:hAnsi="Comic Sans MS"/>
        </w:rPr>
      </w:pPr>
    </w:p>
    <w:p w14:paraId="4D583C57" w14:textId="77777777" w:rsidR="009B6187" w:rsidRPr="00C33191" w:rsidRDefault="009B6187" w:rsidP="009B6187">
      <w:pPr>
        <w:widowControl w:val="0"/>
        <w:autoSpaceDE w:val="0"/>
        <w:autoSpaceDN w:val="0"/>
        <w:adjustRightInd w:val="0"/>
        <w:spacing w:after="200"/>
        <w:ind w:left="-810" w:right="-630"/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</w:pPr>
      <w:r w:rsidRPr="00C33191"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  <w:t>Example</w:t>
      </w:r>
    </w:p>
    <w:p w14:paraId="4D0FBDD5" w14:textId="77777777" w:rsidR="009B6187" w:rsidRPr="00C33191" w:rsidRDefault="009B6187" w:rsidP="009B6187">
      <w:pPr>
        <w:widowControl w:val="0"/>
        <w:autoSpaceDE w:val="0"/>
        <w:autoSpaceDN w:val="0"/>
        <w:adjustRightInd w:val="0"/>
        <w:spacing w:after="200"/>
        <w:ind w:left="-810" w:right="-630"/>
        <w:rPr>
          <w:rFonts w:ascii="Comic Sans MS" w:hAnsi="Comic Sans MS" w:cs="Verdana"/>
          <w:color w:val="262626"/>
          <w:sz w:val="28"/>
          <w:szCs w:val="28"/>
          <w:lang w:eastAsia="ja-JP"/>
        </w:rPr>
      </w:pPr>
      <w:r w:rsidRPr="00C33191"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  <w:t>Claim</w:t>
      </w:r>
      <w:r w:rsidRPr="00C33191">
        <w:rPr>
          <w:rFonts w:ascii="Comic Sans MS" w:hAnsi="Comic Sans MS" w:cs="Verdana"/>
          <w:color w:val="262626"/>
          <w:sz w:val="28"/>
          <w:szCs w:val="28"/>
          <w:lang w:eastAsia="ja-JP"/>
        </w:rPr>
        <w:t>: Recent tax cuts should be abandoned.</w:t>
      </w:r>
    </w:p>
    <w:p w14:paraId="6FF26141" w14:textId="77777777" w:rsidR="009B6187" w:rsidRPr="00C33191" w:rsidRDefault="009B6187" w:rsidP="009B6187">
      <w:pPr>
        <w:widowControl w:val="0"/>
        <w:autoSpaceDE w:val="0"/>
        <w:autoSpaceDN w:val="0"/>
        <w:adjustRightInd w:val="0"/>
        <w:spacing w:after="200"/>
        <w:ind w:left="-810" w:right="-630"/>
        <w:rPr>
          <w:rFonts w:ascii="Comic Sans MS" w:hAnsi="Comic Sans MS" w:cs="Verdana"/>
          <w:color w:val="262626"/>
          <w:sz w:val="28"/>
          <w:szCs w:val="28"/>
          <w:lang w:eastAsia="ja-JP"/>
        </w:rPr>
      </w:pPr>
      <w:r w:rsidRPr="00C33191"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  <w:t>Reason</w:t>
      </w:r>
      <w:r w:rsidRPr="00C33191">
        <w:rPr>
          <w:rFonts w:ascii="Comic Sans MS" w:hAnsi="Comic Sans MS" w:cs="Verdana"/>
          <w:color w:val="262626"/>
          <w:sz w:val="28"/>
          <w:szCs w:val="28"/>
          <w:lang w:eastAsia="ja-JP"/>
        </w:rPr>
        <w:t>: …because they only benefit the rich.</w:t>
      </w:r>
    </w:p>
    <w:p w14:paraId="4089E264" w14:textId="77777777" w:rsidR="009B6187" w:rsidRPr="00C33191" w:rsidRDefault="009B6187" w:rsidP="009B6187">
      <w:pPr>
        <w:widowControl w:val="0"/>
        <w:autoSpaceDE w:val="0"/>
        <w:autoSpaceDN w:val="0"/>
        <w:adjustRightInd w:val="0"/>
        <w:spacing w:after="200"/>
        <w:ind w:left="-810" w:right="-630"/>
        <w:rPr>
          <w:rFonts w:ascii="Comic Sans MS" w:hAnsi="Comic Sans MS" w:cs="Verdana"/>
          <w:color w:val="262626"/>
          <w:sz w:val="28"/>
          <w:szCs w:val="28"/>
          <w:lang w:eastAsia="ja-JP"/>
        </w:rPr>
      </w:pPr>
      <w:r w:rsidRPr="00C33191"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  <w:t>Support</w:t>
      </w:r>
      <w:r w:rsidRPr="00C33191">
        <w:rPr>
          <w:rFonts w:ascii="Comic Sans MS" w:hAnsi="Comic Sans MS" w:cs="Verdana"/>
          <w:color w:val="262626"/>
          <w:sz w:val="28"/>
          <w:szCs w:val="28"/>
          <w:lang w:eastAsia="ja-JP"/>
        </w:rPr>
        <w:t>: Statistics show that the majority of the tax cuts are targeted at upper middle class and upper class families, not poor families and individuals.</w:t>
      </w:r>
    </w:p>
    <w:p w14:paraId="04BEDFD6" w14:textId="77777777" w:rsidR="009B6187" w:rsidRPr="00C33191" w:rsidRDefault="009B6187" w:rsidP="009B6187">
      <w:pPr>
        <w:ind w:left="-810" w:right="-630"/>
        <w:rPr>
          <w:rFonts w:ascii="Comic Sans MS" w:hAnsi="Comic Sans MS" w:cs="Verdana"/>
          <w:color w:val="262626"/>
          <w:sz w:val="28"/>
          <w:szCs w:val="28"/>
          <w:lang w:eastAsia="ja-JP"/>
        </w:rPr>
      </w:pPr>
      <w:r w:rsidRPr="00C33191"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  <w:t>Warrant</w:t>
      </w:r>
      <w:r w:rsidRPr="00C33191">
        <w:rPr>
          <w:rFonts w:ascii="Comic Sans MS" w:hAnsi="Comic Sans MS" w:cs="Verdana"/>
          <w:color w:val="262626"/>
          <w:sz w:val="28"/>
          <w:szCs w:val="28"/>
          <w:lang w:eastAsia="ja-JP"/>
        </w:rPr>
        <w:t>: Tax cuts that only benefit the rich are unfair.</w:t>
      </w:r>
    </w:p>
    <w:p w14:paraId="299DCF7D" w14:textId="77777777" w:rsidR="009B6187" w:rsidRPr="00C33191" w:rsidRDefault="009B6187" w:rsidP="009B6187">
      <w:pPr>
        <w:ind w:left="-810" w:right="-630"/>
        <w:rPr>
          <w:rFonts w:ascii="Comic Sans MS" w:hAnsi="Comic Sans MS" w:cs="Verdana"/>
          <w:color w:val="262626"/>
          <w:sz w:val="28"/>
          <w:szCs w:val="28"/>
          <w:lang w:eastAsia="ja-JP"/>
        </w:rPr>
      </w:pPr>
    </w:p>
    <w:p w14:paraId="262DB179" w14:textId="77777777" w:rsidR="009B6187" w:rsidRPr="00C33191" w:rsidRDefault="009B6187" w:rsidP="009B6187">
      <w:pPr>
        <w:ind w:left="-810" w:right="-630"/>
        <w:rPr>
          <w:rFonts w:ascii="Comic Sans MS" w:hAnsi="Comic Sans MS" w:cs="Verdana"/>
          <w:color w:val="262626"/>
          <w:sz w:val="28"/>
          <w:szCs w:val="28"/>
          <w:lang w:eastAsia="ja-JP"/>
        </w:rPr>
      </w:pPr>
    </w:p>
    <w:p w14:paraId="41FE383D" w14:textId="77777777" w:rsidR="00C33191" w:rsidRPr="00C33191" w:rsidRDefault="00C33191" w:rsidP="009B6187">
      <w:pPr>
        <w:ind w:left="-810" w:right="-630"/>
        <w:rPr>
          <w:rFonts w:ascii="Comic Sans MS" w:hAnsi="Comic Sans MS" w:cs="Verdana"/>
          <w:color w:val="262626"/>
          <w:sz w:val="28"/>
          <w:szCs w:val="28"/>
          <w:lang w:eastAsia="ja-JP"/>
        </w:rPr>
      </w:pPr>
    </w:p>
    <w:p w14:paraId="50C0485D" w14:textId="77777777" w:rsidR="009B6187" w:rsidRPr="00C33191" w:rsidRDefault="009B6187" w:rsidP="009B6187">
      <w:pPr>
        <w:ind w:left="-810" w:right="-630"/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</w:pPr>
      <w:r w:rsidRPr="00C33191"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  <w:t>Example</w:t>
      </w:r>
    </w:p>
    <w:p w14:paraId="7BA4E735" w14:textId="77777777" w:rsidR="009B6187" w:rsidRPr="00C33191" w:rsidRDefault="009B6187" w:rsidP="009B6187">
      <w:pPr>
        <w:spacing w:line="276" w:lineRule="auto"/>
        <w:ind w:left="-810" w:right="-630"/>
        <w:rPr>
          <w:rFonts w:ascii="Comic Sans MS" w:hAnsi="Comic Sans MS" w:cs="Verdana"/>
          <w:color w:val="262626"/>
          <w:sz w:val="28"/>
          <w:szCs w:val="28"/>
          <w:lang w:eastAsia="ja-JP"/>
        </w:rPr>
      </w:pPr>
      <w:r w:rsidRPr="00C33191"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  <w:t>Claim</w:t>
      </w:r>
      <w:r w:rsidRPr="00C33191">
        <w:rPr>
          <w:rFonts w:ascii="Comic Sans MS" w:hAnsi="Comic Sans MS" w:cs="Verdana"/>
          <w:color w:val="262626"/>
          <w:sz w:val="28"/>
          <w:szCs w:val="28"/>
          <w:lang w:eastAsia="ja-JP"/>
        </w:rPr>
        <w:t>: The Civil War was caused by slavery.</w:t>
      </w:r>
    </w:p>
    <w:p w14:paraId="0046CAC7" w14:textId="77777777" w:rsidR="009B6187" w:rsidRPr="00C33191" w:rsidRDefault="009B6187" w:rsidP="009B6187">
      <w:pPr>
        <w:widowControl w:val="0"/>
        <w:autoSpaceDE w:val="0"/>
        <w:autoSpaceDN w:val="0"/>
        <w:adjustRightInd w:val="0"/>
        <w:spacing w:after="200"/>
        <w:ind w:left="-810"/>
        <w:rPr>
          <w:rFonts w:ascii="Comic Sans MS" w:hAnsi="Comic Sans MS" w:cs="Verdana"/>
          <w:color w:val="262626"/>
          <w:sz w:val="28"/>
          <w:szCs w:val="28"/>
          <w:lang w:eastAsia="ja-JP"/>
        </w:rPr>
      </w:pPr>
      <w:r w:rsidRPr="00C33191"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  <w:t>Reason</w:t>
      </w:r>
      <w:r w:rsidRPr="00C33191">
        <w:rPr>
          <w:rFonts w:ascii="Comic Sans MS" w:hAnsi="Comic Sans MS" w:cs="Verdana"/>
          <w:color w:val="262626"/>
          <w:sz w:val="28"/>
          <w:szCs w:val="28"/>
          <w:lang w:eastAsia="ja-JP"/>
        </w:rPr>
        <w:t>: …because the Northern states rejected the Southern states reliance on slavery.</w:t>
      </w:r>
    </w:p>
    <w:p w14:paraId="36DDE4C6" w14:textId="77777777" w:rsidR="009B6187" w:rsidRPr="00C33191" w:rsidRDefault="009B6187" w:rsidP="009B6187">
      <w:pPr>
        <w:widowControl w:val="0"/>
        <w:autoSpaceDE w:val="0"/>
        <w:autoSpaceDN w:val="0"/>
        <w:adjustRightInd w:val="0"/>
        <w:spacing w:after="200"/>
        <w:ind w:left="-810"/>
        <w:rPr>
          <w:rFonts w:ascii="Comic Sans MS" w:hAnsi="Comic Sans MS" w:cs="Verdana"/>
          <w:color w:val="262626"/>
          <w:sz w:val="28"/>
          <w:szCs w:val="28"/>
          <w:lang w:eastAsia="ja-JP"/>
        </w:rPr>
      </w:pPr>
      <w:r w:rsidRPr="00C33191"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  <w:t>Support</w:t>
      </w:r>
      <w:r w:rsidRPr="00C33191">
        <w:rPr>
          <w:rFonts w:ascii="Comic Sans MS" w:hAnsi="Comic Sans MS" w:cs="Verdana"/>
          <w:color w:val="262626"/>
          <w:sz w:val="28"/>
          <w:szCs w:val="28"/>
          <w:lang w:eastAsia="ja-JP"/>
        </w:rPr>
        <w:t>: The recorded debates in newspapers and state legislatures in the North focused on the South’s reliance on slavery, not economics.</w:t>
      </w:r>
    </w:p>
    <w:p w14:paraId="799E4769" w14:textId="77777777" w:rsidR="009B6187" w:rsidRPr="00C33191" w:rsidRDefault="009B6187" w:rsidP="009B6187">
      <w:pPr>
        <w:ind w:left="-810" w:right="-630"/>
        <w:rPr>
          <w:rFonts w:ascii="Comic Sans MS" w:hAnsi="Comic Sans MS"/>
          <w:sz w:val="28"/>
          <w:szCs w:val="28"/>
        </w:rPr>
      </w:pPr>
      <w:r w:rsidRPr="00C33191">
        <w:rPr>
          <w:rFonts w:ascii="Comic Sans MS" w:hAnsi="Comic Sans MS" w:cs="Verdana"/>
          <w:b/>
          <w:color w:val="262626"/>
          <w:sz w:val="28"/>
          <w:szCs w:val="28"/>
          <w:u w:val="single"/>
          <w:lang w:eastAsia="ja-JP"/>
        </w:rPr>
        <w:t>Warrant</w:t>
      </w:r>
      <w:r w:rsidRPr="00C33191">
        <w:rPr>
          <w:rFonts w:ascii="Comic Sans MS" w:hAnsi="Comic Sans MS" w:cs="Verdana"/>
          <w:color w:val="262626"/>
          <w:sz w:val="28"/>
          <w:szCs w:val="28"/>
          <w:lang w:eastAsia="ja-JP"/>
        </w:rPr>
        <w:t>: The record of debates in newspapers and legislatures is an accurate guide to determining the cause of conflict.</w:t>
      </w:r>
    </w:p>
    <w:sectPr w:rsidR="009B6187" w:rsidRPr="00C33191" w:rsidSect="00D478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87"/>
    <w:rsid w:val="009B6187"/>
    <w:rsid w:val="00C33191"/>
    <w:rsid w:val="00D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2F0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Macintosh Word</Application>
  <DocSecurity>0</DocSecurity>
  <Lines>5</Lines>
  <Paragraphs>1</Paragraphs>
  <ScaleCrop>false</ScaleCrop>
  <Company>Wyndmere Public Scool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Manager</dc:creator>
  <cp:keywords/>
  <dc:description/>
  <cp:lastModifiedBy>Technology Manager</cp:lastModifiedBy>
  <cp:revision>2</cp:revision>
  <dcterms:created xsi:type="dcterms:W3CDTF">2013-02-21T18:03:00Z</dcterms:created>
  <dcterms:modified xsi:type="dcterms:W3CDTF">2013-02-21T18:11:00Z</dcterms:modified>
</cp:coreProperties>
</file>